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F91" w:rsidRDefault="00DA6F91">
      <w:pPr>
        <w:rPr>
          <w:b/>
          <w:bCs/>
          <w:sz w:val="13"/>
        </w:rPr>
      </w:pPr>
    </w:p>
    <w:p w:rsidR="00DA6F91" w:rsidRDefault="00F4392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DA6F91" w:rsidRDefault="00F4392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DA6F91" w:rsidRDefault="00F4392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DA6F91" w:rsidRDefault="00DA6F91">
      <w:pPr>
        <w:rPr>
          <w:b/>
          <w:bCs/>
        </w:rPr>
      </w:pPr>
    </w:p>
    <w:p w:rsidR="00DA6F91" w:rsidRDefault="00DA6F91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A6F91">
        <w:tc>
          <w:tcPr>
            <w:tcW w:w="4253" w:type="dxa"/>
          </w:tcPr>
          <w:p w:rsidR="00DA6F91" w:rsidRDefault="00F4392A" w:rsidP="00F439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DA6F91" w:rsidRDefault="00F439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DA6F91" w:rsidRDefault="00F439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DA6F91" w:rsidRDefault="00F4392A" w:rsidP="00F439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DA6F91" w:rsidRDefault="00DA6F9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A6F91" w:rsidRDefault="00DA6F91">
      <w:pPr>
        <w:rPr>
          <w:b/>
          <w:bCs/>
        </w:rPr>
      </w:pPr>
    </w:p>
    <w:p w:rsidR="00DA6F91" w:rsidRDefault="00DA6F91">
      <w:pPr>
        <w:ind w:right="27"/>
        <w:rPr>
          <w:b/>
          <w:bCs/>
        </w:rPr>
      </w:pPr>
    </w:p>
    <w:p w:rsidR="00DA6F91" w:rsidRDefault="00F4392A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DA6F91" w:rsidRDefault="00DA6F91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DA6F91">
        <w:trPr>
          <w:jc w:val="center"/>
        </w:trPr>
        <w:tc>
          <w:tcPr>
            <w:tcW w:w="7585" w:type="dxa"/>
          </w:tcPr>
          <w:p w:rsidR="00DA6F91" w:rsidRDefault="00F4392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Оформление звукорежиссерских проектов</w:t>
            </w:r>
          </w:p>
        </w:tc>
      </w:tr>
    </w:tbl>
    <w:p w:rsidR="00DA6F91" w:rsidRDefault="00DA6F91">
      <w:pPr>
        <w:rPr>
          <w:b/>
          <w:bCs/>
        </w:rPr>
      </w:pPr>
    </w:p>
    <w:p w:rsidR="00DA6F91" w:rsidRDefault="00DA6F91">
      <w:pPr>
        <w:tabs>
          <w:tab w:val="right" w:leader="underscore" w:pos="8505"/>
        </w:tabs>
        <w:ind w:firstLine="567"/>
        <w:rPr>
          <w:b/>
          <w:bCs/>
        </w:rPr>
      </w:pPr>
    </w:p>
    <w:p w:rsidR="00DA6F91" w:rsidRDefault="00F4392A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DA6F91" w:rsidRDefault="00F4392A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DA6F91" w:rsidRDefault="00DA6F91">
      <w:pPr>
        <w:tabs>
          <w:tab w:val="right" w:leader="underscore" w:pos="8505"/>
        </w:tabs>
        <w:ind w:firstLine="567"/>
        <w:rPr>
          <w:b/>
          <w:bCs/>
        </w:rPr>
      </w:pPr>
    </w:p>
    <w:p w:rsidR="00DA6F91" w:rsidRDefault="00F4392A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DA6F91" w:rsidRDefault="00DA6F91">
      <w:pPr>
        <w:tabs>
          <w:tab w:val="right" w:leader="underscore" w:pos="8505"/>
        </w:tabs>
        <w:ind w:firstLine="567"/>
        <w:rPr>
          <w:b/>
          <w:bCs/>
        </w:rPr>
      </w:pPr>
    </w:p>
    <w:p w:rsidR="00DA6F91" w:rsidRDefault="00DA6F91">
      <w:pPr>
        <w:tabs>
          <w:tab w:val="right" w:leader="underscore" w:pos="8505"/>
        </w:tabs>
        <w:ind w:firstLine="567"/>
        <w:rPr>
          <w:b/>
          <w:bCs/>
        </w:rPr>
      </w:pPr>
    </w:p>
    <w:p w:rsidR="00DA6F91" w:rsidRDefault="00F4392A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DA6F91" w:rsidRDefault="00DA6F91">
      <w:pPr>
        <w:tabs>
          <w:tab w:val="right" w:leader="underscore" w:pos="8505"/>
        </w:tabs>
        <w:rPr>
          <w:b/>
          <w:bCs/>
        </w:rPr>
      </w:pPr>
    </w:p>
    <w:p w:rsidR="00DA6F91" w:rsidRDefault="00F4392A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DA6F91" w:rsidRDefault="00DA6F91">
      <w:pPr>
        <w:ind w:firstLine="1843"/>
        <w:rPr>
          <w:b/>
          <w:bCs/>
          <w:vertAlign w:val="superscript"/>
        </w:rPr>
      </w:pPr>
    </w:p>
    <w:p w:rsidR="00DA6F91" w:rsidRDefault="00DA6F9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6F91" w:rsidRDefault="00DA6F9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6F91" w:rsidRDefault="00DA6F91">
      <w:pPr>
        <w:tabs>
          <w:tab w:val="left" w:pos="708"/>
        </w:tabs>
        <w:rPr>
          <w:b/>
          <w:bCs/>
        </w:rPr>
      </w:pPr>
    </w:p>
    <w:p w:rsidR="00DA6F91" w:rsidRDefault="00F4392A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DA6F91" w:rsidRDefault="00F4392A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DA6F91" w:rsidRDefault="00F4392A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DA6F91" w:rsidRDefault="00DA6F9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6F91" w:rsidRDefault="00DA6F91">
      <w:pPr>
        <w:tabs>
          <w:tab w:val="left" w:pos="708"/>
        </w:tabs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4392A" w:rsidRDefault="00F4392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A6F91" w:rsidRDefault="00DA6F91" w:rsidP="00F4392A">
      <w:pPr>
        <w:tabs>
          <w:tab w:val="left" w:pos="708"/>
        </w:tabs>
        <w:rPr>
          <w:b/>
          <w:bCs/>
        </w:rPr>
      </w:pPr>
    </w:p>
    <w:p w:rsidR="00DA6F91" w:rsidRDefault="00DA6F91">
      <w:pPr>
        <w:rPr>
          <w:b/>
          <w:bCs/>
        </w:rPr>
      </w:pPr>
    </w:p>
    <w:p w:rsidR="00DA6F91" w:rsidRDefault="00DA6F91">
      <w:pPr>
        <w:rPr>
          <w:b/>
          <w:bCs/>
        </w:rPr>
      </w:pPr>
    </w:p>
    <w:p w:rsidR="00F4392A" w:rsidRPr="00CF1BE9" w:rsidRDefault="00F4392A" w:rsidP="00F4392A">
      <w:pPr>
        <w:pStyle w:val="a7"/>
        <w:spacing w:line="276" w:lineRule="auto"/>
        <w:ind w:left="1069"/>
        <w:jc w:val="both"/>
      </w:pPr>
      <w:bookmarkStart w:id="0" w:name="_Toc528600540"/>
      <w:bookmarkEnd w:id="0"/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:rsidR="00DA6F91" w:rsidRDefault="00DA6F91"/>
    <w:p w:rsidR="00DA6F91" w:rsidRDefault="00F4392A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Цели:</w:t>
      </w:r>
      <w:r>
        <w:rPr>
          <w:rFonts w:eastAsia="Calibri"/>
        </w:rPr>
        <w:t xml:space="preserve"> развитие научного аппарата студентов-звукорежиссеров, организационных навыков. </w:t>
      </w:r>
    </w:p>
    <w:p w:rsidR="00DA6F91" w:rsidRPr="00D7664A" w:rsidRDefault="00F4392A" w:rsidP="00D7664A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Научить студента грамотно составлять и оформлять звукорежиссерскую документацию, технические райдеры и т.д.</w:t>
      </w:r>
    </w:p>
    <w:p w:rsidR="00DA6F91" w:rsidRDefault="00F4392A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1" w:name="_Toc528600541"/>
      <w:bookmarkEnd w:id="1"/>
      <w:r>
        <w:rPr>
          <w:rFonts w:eastAsia="Arial Unicode MS"/>
          <w:b/>
          <w:caps/>
        </w:rPr>
        <w:t>2. МЕСТО ДИСЦИПЛИНЫ В СТРУКТУРЕ ОПОП ВО</w:t>
      </w:r>
    </w:p>
    <w:p w:rsidR="00DA6F91" w:rsidRDefault="00F4392A">
      <w:pPr>
        <w:pStyle w:val="a8"/>
        <w:tabs>
          <w:tab w:val="left" w:pos="1497"/>
        </w:tabs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Оформление звукорежиссерских проектов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9 семестре, промежуточная аттестация проводится в форме экзамена в 9 семестре. </w:t>
      </w:r>
    </w:p>
    <w:p w:rsidR="00DA6F91" w:rsidRDefault="00F4392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музыкльного слуха, Акустические основы звукорежиссуры, Звуковое оборудование, Основы звукорежиссуры, Звукорежиссура концертных программ, Цифровые аудиотехнологии. </w:t>
      </w:r>
    </w:p>
    <w:p w:rsidR="00DA6F91" w:rsidRDefault="00F4392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практик: Создание мультимедийных проектов, Техника и технология зрелищных искусств, ГИА.</w:t>
      </w:r>
    </w:p>
    <w:p w:rsidR="00DA6F91" w:rsidRDefault="00F4392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F4392A" w:rsidRDefault="00F4392A">
      <w:pPr>
        <w:spacing w:after="120" w:line="276" w:lineRule="auto"/>
        <w:ind w:firstLine="709"/>
        <w:jc w:val="both"/>
        <w:rPr>
          <w:szCs w:val="28"/>
        </w:rPr>
      </w:pPr>
    </w:p>
    <w:p w:rsidR="00F4392A" w:rsidRDefault="00F4392A" w:rsidP="00F4392A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F4392A" w:rsidRDefault="00F4392A" w:rsidP="00F4392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F4392A" w:rsidRPr="00CF1BE9" w:rsidRDefault="00F4392A" w:rsidP="00F4392A">
      <w:pPr>
        <w:ind w:firstLine="708"/>
        <w:jc w:val="both"/>
        <w:rPr>
          <w:b/>
          <w:bCs/>
          <w:smallCaps/>
          <w:lang w:eastAsia="ru-RU"/>
        </w:rPr>
      </w:pPr>
    </w:p>
    <w:p w:rsidR="00F4392A" w:rsidRDefault="00F4392A" w:rsidP="00F4392A">
      <w:pPr>
        <w:spacing w:after="120" w:line="276" w:lineRule="auto"/>
        <w:ind w:firstLine="709"/>
        <w:jc w:val="both"/>
        <w:rPr>
          <w:szCs w:val="28"/>
        </w:rPr>
      </w:pPr>
      <w:r w:rsidRPr="00CF1BE9">
        <w:rPr>
          <w:b/>
          <w:i/>
          <w:lang w:eastAsia="ru-RU"/>
        </w:rPr>
        <w:t>Перечень планируемых результатов обучения по дисциплине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30"/>
        <w:gridCol w:w="2551"/>
        <w:gridCol w:w="2685"/>
        <w:gridCol w:w="3340"/>
      </w:tblGrid>
      <w:tr w:rsidR="00F4392A" w:rsidRPr="00101C00" w:rsidTr="00D7664A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92A" w:rsidRPr="00101C00" w:rsidRDefault="00F4392A" w:rsidP="00F4392A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УК-1.3 - </w:t>
            </w:r>
            <w:r w:rsidRPr="00101C00">
              <w:rPr>
                <w:sz w:val="24"/>
                <w:szCs w:val="24"/>
              </w:rPr>
              <w:lastRenderedPageBreak/>
              <w:t>Сопоставляет разные источники информации с целью выявления их противоречий и поиска достоверных суждений</w:t>
            </w:r>
          </w:p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F4392A" w:rsidRPr="00101C00" w:rsidRDefault="00F4392A" w:rsidP="00F4392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92A" w:rsidRPr="00101C00" w:rsidRDefault="00F4392A" w:rsidP="00F4392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закономерности исторического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развития;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:rsidR="00F4392A" w:rsidRPr="00101C00" w:rsidRDefault="00F4392A" w:rsidP="00F4392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lastRenderedPageBreak/>
              <w:t>обобщать теоретическую информацию;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:rsidR="00F4392A" w:rsidRPr="00101C00" w:rsidRDefault="00F4392A" w:rsidP="00F4392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навыками системного подхода к</w:t>
            </w:r>
          </w:p>
          <w:p w:rsidR="00F4392A" w:rsidRPr="00101C00" w:rsidRDefault="00F4392A" w:rsidP="00F4392A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D7664A" w:rsidRPr="00101C00" w:rsidTr="00D7664A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101C00" w:rsidRDefault="00D7664A" w:rsidP="002D325B">
            <w:pPr>
              <w:autoSpaceDE w:val="0"/>
              <w:rPr>
                <w:b/>
              </w:rPr>
            </w:pPr>
            <w:r w:rsidRPr="00101C00">
              <w:rPr>
                <w:b/>
              </w:rPr>
              <w:lastRenderedPageBreak/>
              <w:t>УК-9.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Pr="00101C00" w:rsidRDefault="00D7664A" w:rsidP="00D7664A">
            <w:pPr>
              <w:tabs>
                <w:tab w:val="left" w:pos="176"/>
              </w:tabs>
            </w:pPr>
            <w:r w:rsidRPr="00101C00"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Pr="00D7664A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7664A">
              <w:rPr>
                <w:sz w:val="24"/>
                <w:szCs w:val="24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D7664A" w:rsidRPr="00D7664A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D7664A" w:rsidRPr="00D7664A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7664A">
              <w:rPr>
                <w:sz w:val="24"/>
                <w:szCs w:val="24"/>
              </w:rPr>
              <w:t xml:space="preserve">УК-9.2 -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</w:t>
            </w:r>
            <w:r w:rsidRPr="00D7664A">
              <w:rPr>
                <w:sz w:val="24"/>
                <w:szCs w:val="24"/>
              </w:rPr>
              <w:lastRenderedPageBreak/>
              <w:t>финансовые риски.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  <w:r w:rsidRPr="00D7664A">
              <w:rPr>
                <w:b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  <w:r w:rsidRPr="00D7664A">
              <w:rPr>
                <w:b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D7664A" w:rsidRPr="00101C00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  <w:r w:rsidRPr="00D7664A">
              <w:rPr>
                <w:b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D7664A" w:rsidRPr="006F181E" w:rsidTr="00D7664A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D7664A" w:rsidRDefault="00D7664A" w:rsidP="00D7664A">
            <w:pPr>
              <w:autoSpaceDE w:val="0"/>
              <w:rPr>
                <w:b/>
              </w:rPr>
            </w:pPr>
            <w:r w:rsidRPr="00D7664A">
              <w:rPr>
                <w:b/>
              </w:rPr>
              <w:lastRenderedPageBreak/>
              <w:t>ОПК-2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6F181E" w:rsidRDefault="00D7664A" w:rsidP="00D7664A">
            <w:pPr>
              <w:tabs>
                <w:tab w:val="left" w:pos="176"/>
              </w:tabs>
            </w:pPr>
            <w:r w:rsidRPr="006F181E"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D7664A" w:rsidRPr="00D95CD5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D7664A" w:rsidRPr="00BF53A0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101C00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Знать: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:rsidR="00D7664A" w:rsidRPr="00BF7F64" w:rsidRDefault="00D7664A" w:rsidP="00D7664A">
            <w:pPr>
              <w:tabs>
                <w:tab w:val="left" w:pos="176"/>
              </w:tabs>
              <w:rPr>
                <w:b/>
              </w:rPr>
            </w:pPr>
          </w:p>
          <w:p w:rsid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  <w:r w:rsidRPr="00BF7F64">
              <w:rPr>
                <w:b/>
              </w:rPr>
              <w:t xml:space="preserve"> </w:t>
            </w:r>
          </w:p>
          <w:p w:rsidR="00D7664A" w:rsidRPr="0051695B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области звукорежиссуры сценических искусств</w:t>
            </w:r>
          </w:p>
          <w:p w:rsidR="00D7664A" w:rsidRPr="00101C00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Основами анализа культурных форм, процессов, практик;</w:t>
            </w:r>
            <w:r w:rsidRPr="0051695B">
              <w:rPr>
                <w:b/>
              </w:rPr>
              <w:t xml:space="preserve"> </w:t>
            </w:r>
            <w:r w:rsidRPr="00D7664A">
              <w:rPr>
                <w:b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D7664A" w:rsidRPr="00651964" w:rsidTr="00D7664A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D7664A" w:rsidRDefault="00D7664A" w:rsidP="00D7664A">
            <w:pPr>
              <w:autoSpaceDE w:val="0"/>
              <w:rPr>
                <w:b/>
              </w:rPr>
            </w:pPr>
            <w:r w:rsidRPr="00D7664A">
              <w:rPr>
                <w:b/>
              </w:rPr>
              <w:t>ОПК-3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651964" w:rsidRDefault="00D7664A" w:rsidP="00D7664A">
            <w:pPr>
              <w:tabs>
                <w:tab w:val="left" w:pos="176"/>
              </w:tabs>
            </w:pPr>
            <w:r w:rsidRPr="00651964">
              <w:t>Способен к педагогической деятельности в сфере профессиональной деятельности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Pr="00651964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</w:t>
            </w:r>
            <w:r w:rsidRPr="00651964">
              <w:rPr>
                <w:sz w:val="24"/>
                <w:szCs w:val="24"/>
              </w:rPr>
              <w:lastRenderedPageBreak/>
              <w:t xml:space="preserve">предмета в общей картине мира </w:t>
            </w:r>
          </w:p>
          <w:p w:rsidR="00D7664A" w:rsidRPr="00651964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D7664A" w:rsidRPr="00651964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</w:p>
          <w:p w:rsidR="00D7664A" w:rsidRPr="00651964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образовательными </w:t>
            </w:r>
            <w:r w:rsidRPr="00651964">
              <w:rPr>
                <w:sz w:val="24"/>
                <w:szCs w:val="24"/>
              </w:rPr>
              <w:lastRenderedPageBreak/>
              <w:t xml:space="preserve">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lastRenderedPageBreak/>
              <w:t>Знать: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Основы общетеоретических дисциплин в объеме, необходимых для решения педагогических, научно-</w:t>
            </w:r>
            <w:r w:rsidRPr="00D7664A">
              <w:rPr>
                <w:b/>
              </w:rPr>
              <w:lastRenderedPageBreak/>
              <w:t xml:space="preserve">методических и организационно-управленческих задач (педагогика, психология, возрастная физиология; 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компетентностного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Уметь: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Применять современные образовательные технологии, включая информационные, а также цифровые образовательные ресурсы 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</w:t>
            </w:r>
            <w:r w:rsidRPr="00D7664A">
              <w:rPr>
                <w:b/>
              </w:rPr>
              <w:lastRenderedPageBreak/>
              <w:t xml:space="preserve">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 Организовать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 Владеть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lastRenderedPageBreak/>
              <w:t xml:space="preserve">Владеть: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D7664A" w:rsidRPr="00AC48E6" w:rsidTr="00D7664A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D7664A" w:rsidRDefault="00D7664A" w:rsidP="00D7664A">
            <w:pPr>
              <w:autoSpaceDE w:val="0"/>
              <w:rPr>
                <w:b/>
              </w:rPr>
            </w:pPr>
            <w:r w:rsidRPr="00D7664A">
              <w:rPr>
                <w:b/>
              </w:rPr>
              <w:lastRenderedPageBreak/>
              <w:t>ОПК-6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6F181E" w:rsidRDefault="00D7664A" w:rsidP="00D7664A">
            <w:pPr>
              <w:tabs>
                <w:tab w:val="left" w:pos="176"/>
              </w:tabs>
            </w:pPr>
            <w:r>
              <w:t>С</w:t>
            </w:r>
            <w:r w:rsidRPr="006F181E"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Pr="00AC48E6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D7664A" w:rsidRPr="00AC48E6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D7664A" w:rsidRPr="00AC48E6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</w:t>
            </w:r>
            <w:r w:rsidRPr="00AC48E6">
              <w:rPr>
                <w:sz w:val="24"/>
                <w:szCs w:val="24"/>
              </w:rPr>
              <w:lastRenderedPageBreak/>
              <w:t xml:space="preserve">системах; </w:t>
            </w:r>
          </w:p>
          <w:p w:rsidR="00D7664A" w:rsidRPr="00AC48E6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D7664A" w:rsidRPr="00AC48E6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D7664A" w:rsidRPr="00D7664A" w:rsidRDefault="00D7664A" w:rsidP="00D7664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lastRenderedPageBreak/>
              <w:t>Знать:</w:t>
            </w:r>
            <w:r w:rsidRPr="00D7664A">
              <w:rPr>
                <w:b/>
              </w:rPr>
              <w:t xml:space="preserve">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t>Уметь:</w:t>
            </w:r>
            <w:r w:rsidRPr="00D7664A">
              <w:rPr>
                <w:b/>
              </w:rPr>
              <w:t xml:space="preserve">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t>Владеть:</w:t>
            </w:r>
            <w:r w:rsidRPr="00D7664A">
              <w:rPr>
                <w:b/>
              </w:rPr>
              <w:t xml:space="preserve"> </w:t>
            </w:r>
          </w:p>
          <w:p w:rsidR="00D7664A" w:rsidRPr="00D7664A" w:rsidRDefault="00D7664A" w:rsidP="00D7664A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навыками применения информационно-</w:t>
            </w:r>
            <w:r w:rsidRPr="00D7664A">
              <w:rPr>
                <w:b/>
              </w:rPr>
              <w:lastRenderedPageBreak/>
              <w:t>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</w:tbl>
    <w:p w:rsidR="00F4392A" w:rsidRDefault="00F4392A">
      <w:pPr>
        <w:spacing w:after="120" w:line="276" w:lineRule="auto"/>
        <w:ind w:firstLine="709"/>
        <w:jc w:val="both"/>
        <w:rPr>
          <w:szCs w:val="28"/>
        </w:rPr>
      </w:pPr>
    </w:p>
    <w:p w:rsidR="00D7664A" w:rsidRDefault="00D7664A" w:rsidP="00D7664A">
      <w:pPr>
        <w:tabs>
          <w:tab w:val="left" w:pos="0"/>
        </w:tabs>
        <w:spacing w:line="276" w:lineRule="auto"/>
        <w:ind w:firstLine="709"/>
        <w:jc w:val="both"/>
      </w:pPr>
    </w:p>
    <w:p w:rsidR="00D7664A" w:rsidRDefault="00D7664A" w:rsidP="00D7664A">
      <w:pPr>
        <w:pStyle w:val="a7"/>
        <w:keepNext/>
        <w:keepLines/>
        <w:numPr>
          <w:ilvl w:val="0"/>
          <w:numId w:val="21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D7664A" w:rsidRDefault="00D7664A" w:rsidP="00D7664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D7664A" w:rsidRPr="0017100E" w:rsidRDefault="00D7664A" w:rsidP="00D7664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D7664A" w:rsidRDefault="00D7664A" w:rsidP="00D7664A">
      <w:pPr>
        <w:spacing w:line="216" w:lineRule="auto"/>
        <w:ind w:left="720"/>
      </w:pPr>
    </w:p>
    <w:p w:rsidR="00D7664A" w:rsidRDefault="00D7664A" w:rsidP="00D7664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</w:t>
      </w:r>
      <w:r>
        <w:rPr>
          <w:lang w:eastAsia="ru-RU"/>
        </w:rPr>
        <w:t xml:space="preserve"> на очном отделении составляет 4 зе, 144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68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>49</w:t>
      </w:r>
      <w:r>
        <w:rPr>
          <w:lang w:eastAsia="ru-RU"/>
        </w:rPr>
        <w:t xml:space="preserve"> </w:t>
      </w:r>
      <w:r>
        <w:rPr>
          <w:lang w:eastAsia="ru-RU"/>
        </w:rPr>
        <w:t xml:space="preserve">акад.ч., форма контроля – </w:t>
      </w:r>
      <w:r w:rsidRPr="00CF1BE9">
        <w:rPr>
          <w:lang w:eastAsia="ru-RU"/>
        </w:rPr>
        <w:t xml:space="preserve">в </w:t>
      </w:r>
      <w:r>
        <w:rPr>
          <w:lang w:eastAsia="ru-RU"/>
        </w:rPr>
        <w:t>9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27 ч</w:t>
      </w:r>
      <w:r w:rsidRPr="00CF1BE9">
        <w:rPr>
          <w:lang w:eastAsia="ru-RU"/>
        </w:rPr>
        <w:t>.</w:t>
      </w:r>
    </w:p>
    <w:p w:rsidR="00D7664A" w:rsidRDefault="00D7664A" w:rsidP="00D7664A">
      <w:pPr>
        <w:ind w:firstLine="708"/>
        <w:jc w:val="both"/>
        <w:rPr>
          <w:lang w:eastAsia="ru-RU"/>
        </w:rPr>
      </w:pPr>
    </w:p>
    <w:p w:rsidR="00D7664A" w:rsidRDefault="00D7664A" w:rsidP="00D7664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5 зе,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>123</w:t>
      </w:r>
      <w:r>
        <w:rPr>
          <w:lang w:eastAsia="ru-RU"/>
        </w:rPr>
        <w:t xml:space="preserve"> </w:t>
      </w:r>
      <w:r>
        <w:rPr>
          <w:lang w:eastAsia="ru-RU"/>
        </w:rPr>
        <w:t xml:space="preserve">акад.ч., форма контроля – </w:t>
      </w:r>
      <w:r w:rsidRPr="00CF1BE9">
        <w:rPr>
          <w:lang w:eastAsia="ru-RU"/>
        </w:rPr>
        <w:t xml:space="preserve">в </w:t>
      </w:r>
      <w:r>
        <w:rPr>
          <w:lang w:eastAsia="ru-RU"/>
        </w:rPr>
        <w:t>6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9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:rsidR="00F4392A" w:rsidRDefault="00F4392A" w:rsidP="00D7664A">
      <w:pPr>
        <w:spacing w:after="120" w:line="276" w:lineRule="auto"/>
        <w:jc w:val="both"/>
        <w:rPr>
          <w:szCs w:val="28"/>
        </w:rPr>
      </w:pPr>
    </w:p>
    <w:p w:rsidR="00D7664A" w:rsidRPr="00FA04B2" w:rsidRDefault="00D7664A" w:rsidP="00D7664A">
      <w:pPr>
        <w:pStyle w:val="a7"/>
        <w:numPr>
          <w:ilvl w:val="1"/>
          <w:numId w:val="21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DA6F91" w:rsidRDefault="00DA6F91">
      <w:pPr>
        <w:jc w:val="both"/>
      </w:pPr>
    </w:p>
    <w:p w:rsidR="00DA6F91" w:rsidRDefault="00F4392A" w:rsidP="00D7664A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 xml:space="preserve">очная  </w:t>
      </w:r>
    </w:p>
    <w:tbl>
      <w:tblPr>
        <w:tblW w:w="9853" w:type="dxa"/>
        <w:tblInd w:w="-106" w:type="dxa"/>
        <w:tblLook w:val="0000" w:firstRow="0" w:lastRow="0" w:firstColumn="0" w:lastColumn="0" w:noHBand="0" w:noVBand="0"/>
      </w:tblPr>
      <w:tblGrid>
        <w:gridCol w:w="562"/>
        <w:gridCol w:w="1991"/>
        <w:gridCol w:w="498"/>
        <w:gridCol w:w="584"/>
        <w:gridCol w:w="988"/>
        <w:gridCol w:w="1280"/>
        <w:gridCol w:w="683"/>
        <w:gridCol w:w="510"/>
        <w:gridCol w:w="256"/>
        <w:gridCol w:w="461"/>
        <w:gridCol w:w="2040"/>
      </w:tblGrid>
      <w:tr w:rsidR="00D7664A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6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A6F91" w:rsidRDefault="00F4392A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A6F91" w:rsidRDefault="00F4392A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Неделя семестра</w:t>
            </w:r>
          </w:p>
        </w:tc>
        <w:tc>
          <w:tcPr>
            <w:tcW w:w="3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D7664A">
        <w:trPr>
          <w:trHeight w:val="469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DA6F91"/>
        </w:tc>
        <w:tc>
          <w:tcPr>
            <w:tcW w:w="26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DA6F91"/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A6F91" w:rsidRDefault="00DA6F91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A6F91" w:rsidRDefault="00DA6F91"/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>
            <w:pPr>
              <w:tabs>
                <w:tab w:val="left" w:pos="708"/>
              </w:tabs>
              <w:jc w:val="center"/>
            </w:pPr>
            <w:r>
              <w:t>Лекции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>
            <w:pPr>
              <w:tabs>
                <w:tab w:val="left" w:pos="708"/>
              </w:tabs>
              <w:jc w:val="center"/>
            </w:pPr>
            <w:r>
              <w:t>Семианры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 w:rsidP="00D7664A">
            <w:pPr>
              <w:tabs>
                <w:tab w:val="left" w:pos="708"/>
              </w:tabs>
            </w:pPr>
            <w:r>
              <w:t>ИКР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>
            <w:pPr>
              <w:tabs>
                <w:tab w:val="left" w:pos="708"/>
              </w:tabs>
              <w:jc w:val="center"/>
            </w:pPr>
            <w:r>
              <w:t>ИЗ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A6F91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ср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A6F91">
            <w:pPr>
              <w:tabs>
                <w:tab w:val="left" w:pos="708"/>
              </w:tabs>
              <w:jc w:val="center"/>
            </w:pPr>
          </w:p>
        </w:tc>
      </w:tr>
      <w:tr w:rsidR="00D7664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Введение Основные закономерности научного мышления и принципы научной работы в области звукорежиссуры.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1-2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A6F91" w:rsidRDefault="00DA6F91" w:rsidP="00D7664A">
            <w:pPr>
              <w:tabs>
                <w:tab w:val="left" w:pos="708"/>
              </w:tabs>
              <w:jc w:val="both"/>
            </w:pPr>
          </w:p>
        </w:tc>
      </w:tr>
      <w:tr w:rsidR="00D7664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DA6F91" w:rsidRDefault="00DA6F91">
            <w:pPr>
              <w:tabs>
                <w:tab w:val="left" w:pos="708"/>
              </w:tabs>
              <w:jc w:val="both"/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 1. Работа с информационными источниками. </w:t>
            </w:r>
            <w:r>
              <w:rPr>
                <w:sz w:val="20"/>
                <w:szCs w:val="20"/>
              </w:rPr>
              <w:lastRenderedPageBreak/>
              <w:t>Основы реферативной практики как умения анализировать, сравнивать и обобщать информацию по определенной теме.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lastRenderedPageBreak/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3-7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lastRenderedPageBreak/>
              <w:t>Опрос, тестирование</w:t>
            </w:r>
          </w:p>
          <w:p w:rsidR="00DA6F91" w:rsidRDefault="00DA6F91" w:rsidP="00D7664A">
            <w:pPr>
              <w:tabs>
                <w:tab w:val="left" w:pos="708"/>
              </w:tabs>
              <w:jc w:val="both"/>
            </w:pPr>
          </w:p>
        </w:tc>
      </w:tr>
      <w:tr w:rsidR="00D7664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both"/>
            </w:pPr>
            <w:r>
              <w:lastRenderedPageBreak/>
              <w:t>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jc w:val="both"/>
            </w:pPr>
            <w:r>
              <w:t>Раздел 2.</w:t>
            </w:r>
          </w:p>
          <w:p w:rsidR="00DA6F91" w:rsidRDefault="00F439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Специфика построения и доказательства научной гипотезы.</w:t>
            </w:r>
          </w:p>
          <w:p w:rsidR="00DA6F91" w:rsidRDefault="00F439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научной концепции.</w:t>
            </w:r>
          </w:p>
          <w:p w:rsidR="00DA6F91" w:rsidRDefault="00F43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Структурирование научного текста.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8-12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A6F91" w:rsidRDefault="00DA6F91" w:rsidP="00D7664A">
            <w:pPr>
              <w:tabs>
                <w:tab w:val="left" w:pos="708"/>
              </w:tabs>
              <w:jc w:val="both"/>
            </w:pPr>
          </w:p>
        </w:tc>
      </w:tr>
      <w:tr w:rsidR="00D7664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jc w:val="both"/>
            </w:pPr>
            <w:r>
              <w:t>Раздел 3.</w:t>
            </w:r>
          </w:p>
          <w:p w:rsidR="00DA6F91" w:rsidRDefault="00F4392A">
            <w:pPr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Стиль научного изложения мысли.</w:t>
            </w:r>
          </w:p>
          <w:p w:rsidR="00DA6F91" w:rsidRDefault="00F4392A">
            <w:pPr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подготовки научной статьи.</w:t>
            </w:r>
          </w:p>
          <w:p w:rsidR="00DA6F91" w:rsidRDefault="00F4392A">
            <w:pPr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требования к содержанию и оформлению курсовой работы.</w:t>
            </w:r>
          </w:p>
          <w:p w:rsidR="00DA6F91" w:rsidRDefault="00F4392A">
            <w:pPr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требования к содержанию и оформлению дипломной работы.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13-17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A6F91" w:rsidRDefault="00D7664A" w:rsidP="00D7664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D7664A">
        <w:tc>
          <w:tcPr>
            <w:tcW w:w="3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144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7664A">
            <w:pPr>
              <w:tabs>
                <w:tab w:val="left" w:pos="708"/>
              </w:tabs>
              <w:jc w:val="both"/>
            </w:pPr>
            <w:r>
              <w:t>27 ч.</w:t>
            </w:r>
          </w:p>
        </w:tc>
      </w:tr>
    </w:tbl>
    <w:p w:rsidR="00DA6F91" w:rsidRDefault="00DA6F91">
      <w:pPr>
        <w:ind w:left="709"/>
        <w:jc w:val="right"/>
        <w:rPr>
          <w:i/>
        </w:rPr>
      </w:pPr>
    </w:p>
    <w:p w:rsidR="00DA6F91" w:rsidRDefault="00DA6F91">
      <w:pPr>
        <w:ind w:left="709"/>
        <w:jc w:val="right"/>
        <w:rPr>
          <w:i/>
        </w:rPr>
      </w:pPr>
    </w:p>
    <w:p w:rsidR="00DA6F91" w:rsidRDefault="00DA6F91">
      <w:pPr>
        <w:ind w:left="709"/>
        <w:jc w:val="right"/>
        <w:rPr>
          <w:i/>
        </w:rPr>
      </w:pPr>
    </w:p>
    <w:p w:rsidR="00DA6F91" w:rsidRDefault="00F4392A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9455" w:type="dxa"/>
        <w:tblInd w:w="-106" w:type="dxa"/>
        <w:tblLook w:val="0000" w:firstRow="0" w:lastRow="0" w:firstColumn="0" w:lastColumn="0" w:noHBand="0" w:noVBand="0"/>
      </w:tblPr>
      <w:tblGrid>
        <w:gridCol w:w="563"/>
        <w:gridCol w:w="2030"/>
        <w:gridCol w:w="578"/>
        <w:gridCol w:w="988"/>
        <w:gridCol w:w="1280"/>
        <w:gridCol w:w="683"/>
        <w:gridCol w:w="510"/>
        <w:gridCol w:w="267"/>
        <w:gridCol w:w="524"/>
        <w:gridCol w:w="2032"/>
      </w:tblGrid>
      <w:tr w:rsidR="00D7664A" w:rsidTr="00D7664A">
        <w:trPr>
          <w:trHeight w:val="252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A6F91" w:rsidRDefault="00F4392A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DA6F91" w:rsidRDefault="00F4392A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D7664A" w:rsidTr="00D7664A">
        <w:trPr>
          <w:trHeight w:val="469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DA6F91"/>
        </w:tc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6F91" w:rsidRDefault="00DA6F91"/>
        </w:tc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A6F91" w:rsidRDefault="00DA6F91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>
            <w:pPr>
              <w:tabs>
                <w:tab w:val="left" w:pos="708"/>
              </w:tabs>
              <w:jc w:val="center"/>
            </w:pPr>
            <w:r>
              <w:t>Лекции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>
            <w:pPr>
              <w:tabs>
                <w:tab w:val="left" w:pos="708"/>
              </w:tabs>
              <w:jc w:val="center"/>
            </w:pPr>
            <w:r>
              <w:t>Семинары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>
            <w:pPr>
              <w:tabs>
                <w:tab w:val="left" w:pos="708"/>
              </w:tabs>
              <w:jc w:val="center"/>
            </w:pPr>
            <w:r>
              <w:t>ИКР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7664A">
            <w:pPr>
              <w:tabs>
                <w:tab w:val="left" w:pos="708"/>
              </w:tabs>
              <w:jc w:val="center"/>
            </w:pPr>
            <w:r>
              <w:t>ИЗ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A6F91">
            <w:pPr>
              <w:tabs>
                <w:tab w:val="left" w:pos="708"/>
              </w:tabs>
              <w:jc w:val="center"/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ср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F91" w:rsidRDefault="00DA6F91">
            <w:pPr>
              <w:tabs>
                <w:tab w:val="left" w:pos="708"/>
              </w:tabs>
              <w:jc w:val="center"/>
            </w:pPr>
          </w:p>
        </w:tc>
      </w:tr>
      <w:tr w:rsidR="00D7664A" w:rsidTr="00D7664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Введение Основные закономерности научного мышления и принципы научной работы в области звукорежиссуры.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</w:pPr>
            <w:r>
              <w:t>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r w:rsidRPr="001406D4">
              <w:rPr>
                <w:i/>
              </w:rPr>
              <w:t xml:space="preserve">Текущая аттестация: </w:t>
            </w:r>
            <w:r w:rsidRPr="001406D4">
              <w:rPr>
                <w:sz w:val="22"/>
                <w:szCs w:val="22"/>
              </w:rPr>
              <w:t>Опрос, тестирование</w:t>
            </w:r>
          </w:p>
        </w:tc>
      </w:tr>
      <w:tr w:rsidR="00D7664A" w:rsidTr="00D7664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D7664A" w:rsidRDefault="00D7664A" w:rsidP="00D7664A">
            <w:pPr>
              <w:tabs>
                <w:tab w:val="left" w:pos="708"/>
              </w:tabs>
              <w:jc w:val="both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 1. Работа с информационными </w:t>
            </w:r>
            <w:r>
              <w:rPr>
                <w:sz w:val="20"/>
                <w:szCs w:val="20"/>
              </w:rPr>
              <w:lastRenderedPageBreak/>
              <w:t>источниками. Основы реферативной практики как умения анализировать, сравнивать и обобщать информацию по определенной теме.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r w:rsidRPr="001406D4">
              <w:rPr>
                <w:i/>
              </w:rPr>
              <w:t xml:space="preserve">Текущая аттестация: </w:t>
            </w:r>
            <w:r w:rsidRPr="001406D4">
              <w:rPr>
                <w:sz w:val="22"/>
                <w:szCs w:val="22"/>
              </w:rPr>
              <w:lastRenderedPageBreak/>
              <w:t>Опрос, тестирование</w:t>
            </w:r>
          </w:p>
        </w:tc>
      </w:tr>
      <w:tr w:rsidR="00D7664A" w:rsidTr="00D7664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</w:pPr>
            <w:r>
              <w:lastRenderedPageBreak/>
              <w:t>3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jc w:val="both"/>
            </w:pPr>
            <w:r>
              <w:t>Раздел 2.</w:t>
            </w:r>
          </w:p>
          <w:p w:rsidR="00D7664A" w:rsidRDefault="00D7664A" w:rsidP="00D76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Специфика построения и доказательства научной гипотезы.</w:t>
            </w:r>
          </w:p>
          <w:p w:rsidR="00D7664A" w:rsidRDefault="00D7664A" w:rsidP="00D76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научной концепции.</w:t>
            </w:r>
          </w:p>
          <w:p w:rsidR="00D7664A" w:rsidRDefault="00D7664A" w:rsidP="00D76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Структурирование научного текста.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</w:pPr>
            <w:r>
              <w:t>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r w:rsidRPr="001406D4">
              <w:rPr>
                <w:i/>
              </w:rPr>
              <w:t xml:space="preserve">Текущая аттестация: </w:t>
            </w:r>
            <w:r w:rsidRPr="001406D4">
              <w:rPr>
                <w:sz w:val="22"/>
                <w:szCs w:val="22"/>
              </w:rPr>
              <w:t>Опрос, тестирование</w:t>
            </w:r>
          </w:p>
        </w:tc>
      </w:tr>
      <w:tr w:rsidR="00D7664A" w:rsidTr="00D7664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jc w:val="both"/>
            </w:pPr>
            <w:r>
              <w:t>Раздел 3.</w:t>
            </w:r>
          </w:p>
          <w:p w:rsidR="00DA6F91" w:rsidRDefault="00F4392A">
            <w:pPr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Стиль научного изложения мысли.</w:t>
            </w:r>
          </w:p>
          <w:p w:rsidR="00DA6F91" w:rsidRDefault="00F4392A">
            <w:pPr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подготовки научной статьи.</w:t>
            </w:r>
          </w:p>
          <w:p w:rsidR="00DA6F91" w:rsidRDefault="00F4392A">
            <w:pPr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требования к содержанию и оформлению курсовой работы.</w:t>
            </w:r>
          </w:p>
          <w:p w:rsidR="00DA6F91" w:rsidRDefault="00F4392A">
            <w:pPr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требования к содержанию и оформлению дипломной работы.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</w:pPr>
            <w:r>
              <w:t>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4A" w:rsidRDefault="00D7664A" w:rsidP="00D7664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A6F91" w:rsidRDefault="00D7664A">
            <w:pPr>
              <w:tabs>
                <w:tab w:val="left" w:pos="708"/>
              </w:tabs>
              <w:jc w:val="both"/>
            </w:pPr>
            <w:r>
              <w:t>Промежуточная аттестация – экзамен 9ч.</w:t>
            </w:r>
          </w:p>
        </w:tc>
      </w:tr>
      <w:tr w:rsidR="00D7664A" w:rsidTr="00D7664A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144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F4392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A6F9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766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91" w:rsidRDefault="00D7664A">
            <w:pPr>
              <w:tabs>
                <w:tab w:val="left" w:pos="708"/>
              </w:tabs>
              <w:jc w:val="both"/>
            </w:pPr>
            <w:r>
              <w:t>9 ч.</w:t>
            </w:r>
          </w:p>
        </w:tc>
      </w:tr>
    </w:tbl>
    <w:p w:rsidR="00DA6F91" w:rsidRDefault="00DA6F91">
      <w:pPr>
        <w:ind w:left="709"/>
        <w:jc w:val="right"/>
        <w:rPr>
          <w:i/>
        </w:rPr>
      </w:pPr>
    </w:p>
    <w:p w:rsidR="00DA6F91" w:rsidRDefault="00DA6F91">
      <w:pPr>
        <w:ind w:left="709"/>
        <w:jc w:val="right"/>
        <w:rPr>
          <w:i/>
        </w:rPr>
      </w:pPr>
    </w:p>
    <w:p w:rsidR="00D7664A" w:rsidRPr="00F605E5" w:rsidRDefault="00D7664A" w:rsidP="00D7664A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DA6F91" w:rsidRDefault="00DA6F91" w:rsidP="00D7664A">
      <w:pPr>
        <w:rPr>
          <w:i/>
        </w:rPr>
      </w:pPr>
    </w:p>
    <w:p w:rsidR="00DA6F91" w:rsidRDefault="00F4392A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DA6F91" w:rsidRDefault="00DA6F91">
      <w:pPr>
        <w:spacing w:line="216" w:lineRule="auto"/>
      </w:pPr>
    </w:p>
    <w:p w:rsidR="00DA6F91" w:rsidRDefault="00F4392A">
      <w:pPr>
        <w:ind w:left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разделов дисциплины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</w:t>
      </w:r>
    </w:p>
    <w:p w:rsidR="00DA6F91" w:rsidRDefault="00F4392A">
      <w:pPr>
        <w:ind w:left="142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 «Основные закономерности научного мышления и принципы научной работы в области звукорежиссуры»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Наука как система объективных знаний. Особенности научного освоения мира. Принципы и методы науки. Научная составляющая в сфере звукорежиссуры.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научного исследования. Жанры и формы научных исследований. Статья. Тезисы. Доклад. Монография. Научные исследования в учебной практике звукорежиссера. Реферат. Квалификационная работа. Исследование в рамках творческой и производственной практики.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 постановки научной проблемы. Понятие научной новизны.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1.1. Работа с информационными источниками.</w:t>
      </w:r>
    </w:p>
    <w:p w:rsidR="00DA6F91" w:rsidRDefault="00DA6F91">
      <w:pPr>
        <w:ind w:firstLine="709"/>
        <w:jc w:val="both"/>
        <w:rPr>
          <w:b/>
          <w:bCs/>
          <w:sz w:val="28"/>
          <w:szCs w:val="28"/>
        </w:rPr>
      </w:pP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 сбора  и систематизации литературы. Методы исследования научных работ. Конспект. Выписки. Реферирование. Обобщение результатов работы с литературой по теме исследования.</w:t>
      </w: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1.2. Основы реферативной практики как умения анализировать, сравнивать и обобщать информацию по определенной теме.</w:t>
      </w: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Реферирование. Обобщение результатов работы с литературой по теме исследования.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</w:t>
      </w: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 2.1. Специфика построения и доказательства научной гипотезы.</w:t>
      </w: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Понятие научной гипотезы. Гипотезы гуманитарных и точных наук. Методы формулирования гипотезы.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Методы теоретического исследования.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Методологическая база исследования. Системный подход в науке. Дедуктивный и индуктивный способы исследования. Метод сравнительного анализа. Сравнительно-исторический подход. Понятие гипотезы. Метод прогнозирования.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Методы экспериментального исследования.</w:t>
      </w:r>
    </w:p>
    <w:p w:rsidR="00DA6F91" w:rsidRDefault="00F4392A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Эксперимент как главная составляющая научного исследования в области звукорежиссуры. Цели эксперимента. Экспериментальная база. Методы экспериментальной работы. Методология эксперимента. Основные этапы экспериментальной работы:</w:t>
      </w:r>
    </w:p>
    <w:p w:rsidR="00DA6F91" w:rsidRDefault="00F4392A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1) разработка плана-программы эксперимента;</w:t>
      </w:r>
    </w:p>
    <w:p w:rsidR="00DA6F91" w:rsidRDefault="00F4392A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2) выбор средств для проведения эксперимента;</w:t>
      </w:r>
    </w:p>
    <w:p w:rsidR="00DA6F91" w:rsidRDefault="00F4392A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3) проведение эксперимента;</w:t>
      </w:r>
    </w:p>
    <w:p w:rsidR="00DA6F91" w:rsidRDefault="00F4392A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4) обработка и анализ экспериментальных данных.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2.2. Построение научной концепции.</w:t>
      </w: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научной концепции. Методы постановки цели исследования на основе исходной проблемы. Определение круга задач научного исследования.  Понятие и определение объекта и предмета научного исследования.</w:t>
      </w: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2.3. Структурирование научного текста.</w:t>
      </w: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Теоретическая часть: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Понятие общей логики научного исследования. Структура научной работы. Способы определения логики исследования. Построение и обоснование плана исследования.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Оформление результатов научного исследования</w:t>
      </w:r>
      <w:r>
        <w:rPr>
          <w:sz w:val="28"/>
          <w:szCs w:val="28"/>
        </w:rPr>
        <w:t xml:space="preserve">. 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Систематизация полученных данных в результате теоретического и экспериментального методов научного исследования. Принципы формулирования выводов.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Оформление результатов научного исследования</w:t>
      </w: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3.1. Стиль научного изложения мысли.</w:t>
      </w: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научного стиля: системность, точность изложения мысли. Использование терминологии. 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3.2. Особенности подготовки научной статьи.</w:t>
      </w: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Жанр научной статьи. Структура. Правила оформления библиографического списка. Оформление цитат и ссылок. Стиль изложения.</w:t>
      </w:r>
    </w:p>
    <w:p w:rsidR="00DA6F91" w:rsidRDefault="00DA6F91">
      <w:pPr>
        <w:ind w:left="720"/>
        <w:jc w:val="both"/>
        <w:rPr>
          <w:i/>
          <w:iCs/>
          <w:sz w:val="28"/>
          <w:szCs w:val="28"/>
        </w:rPr>
      </w:pPr>
    </w:p>
    <w:p w:rsidR="00DA6F91" w:rsidRDefault="00F4392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3.3. Основные требования к содержанию и оформлению курсовой работы.</w:t>
      </w:r>
    </w:p>
    <w:p w:rsidR="00DA6F91" w:rsidRDefault="00F4392A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Теоретическая часть:</w:t>
      </w:r>
      <w:r>
        <w:rPr>
          <w:sz w:val="28"/>
          <w:szCs w:val="28"/>
        </w:rPr>
        <w:t xml:space="preserve"> Тема курсовой работы. Структура курсовой работы. Правила оформления.</w:t>
      </w:r>
    </w:p>
    <w:p w:rsidR="00DA6F91" w:rsidRDefault="00DA6F91">
      <w:pPr>
        <w:jc w:val="both"/>
        <w:rPr>
          <w:b/>
          <w:bCs/>
          <w:sz w:val="28"/>
          <w:szCs w:val="28"/>
        </w:rPr>
      </w:pPr>
    </w:p>
    <w:p w:rsidR="00DA6F91" w:rsidRDefault="00F4392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3.4. Основные требования к содержанию и оформлению дипломной работы.</w:t>
      </w:r>
    </w:p>
    <w:p w:rsidR="00DA6F91" w:rsidRDefault="00F4392A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Теоретическая часть:</w:t>
      </w:r>
      <w:r>
        <w:rPr>
          <w:sz w:val="28"/>
          <w:szCs w:val="28"/>
        </w:rPr>
        <w:t xml:space="preserve"> Тема дипломной работы. Структура дипломной работы. Правила оформления.</w:t>
      </w:r>
    </w:p>
    <w:p w:rsidR="00DA6F91" w:rsidRDefault="00DA6F91">
      <w:pPr>
        <w:tabs>
          <w:tab w:val="left" w:pos="3885"/>
        </w:tabs>
        <w:spacing w:line="216" w:lineRule="auto"/>
      </w:pPr>
    </w:p>
    <w:p w:rsidR="00D7664A" w:rsidRDefault="00D7664A">
      <w:pPr>
        <w:tabs>
          <w:tab w:val="left" w:pos="3885"/>
        </w:tabs>
        <w:spacing w:line="216" w:lineRule="auto"/>
      </w:pPr>
    </w:p>
    <w:p w:rsidR="00D7664A" w:rsidRPr="00D7664A" w:rsidRDefault="00D7664A" w:rsidP="00D7664A">
      <w:pPr>
        <w:pStyle w:val="a7"/>
        <w:keepNext/>
        <w:keepLines/>
        <w:numPr>
          <w:ilvl w:val="0"/>
          <w:numId w:val="21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D7664A">
        <w:rPr>
          <w:rFonts w:eastAsia="Arial Unicode MS"/>
          <w:b/>
          <w:caps/>
        </w:rPr>
        <w:t>ОБРАЗОВАТЕЛЬНЫЕ ТЕХНОЛОГИИ</w:t>
      </w:r>
    </w:p>
    <w:p w:rsidR="00D7664A" w:rsidRDefault="00D7664A" w:rsidP="00D7664A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D7664A" w:rsidRPr="000E5087" w:rsidTr="002D325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D7664A" w:rsidRPr="000E5087" w:rsidTr="002D325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64A" w:rsidRPr="000E5087" w:rsidRDefault="00D7664A" w:rsidP="002D325B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D7664A" w:rsidRPr="000E5087" w:rsidTr="002D325B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D7664A" w:rsidRPr="000E5087" w:rsidRDefault="00D7664A" w:rsidP="002D325B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7664A" w:rsidRPr="000E5087" w:rsidTr="002D325B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7664A" w:rsidRPr="000E5087" w:rsidTr="002D325B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7664A" w:rsidRPr="000E5087" w:rsidTr="002D325B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7664A" w:rsidRPr="000E5087" w:rsidTr="002D325B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64A" w:rsidRPr="000E5087" w:rsidRDefault="00D7664A" w:rsidP="002D325B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D7664A" w:rsidRDefault="00D7664A" w:rsidP="00D7664A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D7664A" w:rsidRDefault="00D7664A" w:rsidP="00D7664A">
      <w:pPr>
        <w:jc w:val="both"/>
        <w:rPr>
          <w:iCs/>
          <w:lang w:eastAsia="ru-RU"/>
        </w:rPr>
      </w:pPr>
    </w:p>
    <w:p w:rsidR="00D7664A" w:rsidRPr="00CF1BE9" w:rsidRDefault="00D7664A" w:rsidP="00D7664A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D7664A" w:rsidRPr="00CF1BE9" w:rsidRDefault="00D7664A" w:rsidP="00D7664A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D7664A" w:rsidRDefault="00D7664A" w:rsidP="00D7664A">
      <w:pPr>
        <w:spacing w:line="216" w:lineRule="auto"/>
      </w:pPr>
    </w:p>
    <w:p w:rsidR="00D7664A" w:rsidRDefault="00D7664A" w:rsidP="00D7664A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D7664A" w:rsidRDefault="00D7664A" w:rsidP="00D7664A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7664A" w:rsidRDefault="00D7664A" w:rsidP="00D7664A">
      <w:pPr>
        <w:pStyle w:val="a7"/>
        <w:ind w:left="142" w:firstLine="567"/>
        <w:jc w:val="both"/>
        <w:rPr>
          <w:lang w:eastAsia="ru-RU"/>
        </w:rPr>
      </w:pPr>
    </w:p>
    <w:p w:rsidR="00D7664A" w:rsidRDefault="00D7664A" w:rsidP="00D7664A">
      <w:pPr>
        <w:tabs>
          <w:tab w:val="left" w:pos="3885"/>
        </w:tabs>
        <w:spacing w:line="216" w:lineRule="auto"/>
        <w:jc w:val="center"/>
      </w:pPr>
      <w:r w:rsidRPr="00A56C21">
        <w:rPr>
          <w:b/>
          <w:lang w:eastAsia="ru-RU"/>
        </w:rPr>
        <w:t>Тестовые задания</w:t>
      </w:r>
    </w:p>
    <w:p w:rsidR="00DA6F91" w:rsidRDefault="00DA6F91">
      <w:pPr>
        <w:pStyle w:val="a7"/>
        <w:ind w:left="1069"/>
        <w:rPr>
          <w:b/>
        </w:rPr>
      </w:pPr>
    </w:p>
    <w:p w:rsidR="00DA6F91" w:rsidRDefault="00F4392A">
      <w:pPr>
        <w:ind w:left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разделов дисциплины</w:t>
      </w: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</w:t>
      </w:r>
    </w:p>
    <w:p w:rsidR="00DA6F91" w:rsidRDefault="00F4392A">
      <w:pPr>
        <w:ind w:left="142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 «Основные закономерности научного мышления и принципы научной работы в области звукорежиссуры»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выбор темы исследования и постановка проблемы.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1.1. Работа с информационными источниками.</w:t>
      </w:r>
    </w:p>
    <w:p w:rsidR="00DA6F91" w:rsidRDefault="00DA6F91">
      <w:pPr>
        <w:ind w:firstLine="709"/>
        <w:jc w:val="both"/>
        <w:rPr>
          <w:b/>
          <w:bCs/>
          <w:sz w:val="28"/>
          <w:szCs w:val="28"/>
        </w:rPr>
      </w:pP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сбор литературы по теме исследования. Хронологическая и отраслевая (проблемная) систематизация источников.</w:t>
      </w:r>
    </w:p>
    <w:p w:rsidR="00DA6F91" w:rsidRDefault="00F439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DA6F91" w:rsidRDefault="00F439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1.2. Основы реферативной практики как умения анализировать, сравнивать и обобщать информацию по определенной теме.</w:t>
      </w: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написание реферата по избранной проблематике.</w:t>
      </w:r>
    </w:p>
    <w:p w:rsidR="00DA6F91" w:rsidRDefault="00F439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DA6F91" w:rsidRDefault="00F439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DA6F91">
      <w:pPr>
        <w:ind w:firstLine="709"/>
        <w:jc w:val="both"/>
        <w:rPr>
          <w:b/>
          <w:bCs/>
          <w:sz w:val="28"/>
          <w:szCs w:val="28"/>
        </w:rPr>
      </w:pPr>
    </w:p>
    <w:p w:rsidR="00DA6F91" w:rsidRDefault="00F4392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</w:t>
      </w:r>
    </w:p>
    <w:p w:rsidR="00DA6F91" w:rsidRDefault="00F4392A">
      <w:pPr>
        <w:ind w:firstLine="709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 2.1. Специфика построения и доказательства научной гипотезы.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и обоснование метода исследования. Разработка плана основных этапов проведения экспериментальных работ в рамках своего научного исследования.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DA6F91" w:rsidRDefault="00F439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2.2. Построение научной концепции.</w:t>
      </w: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раздела «Введение». </w:t>
      </w:r>
    </w:p>
    <w:p w:rsidR="00DA6F91" w:rsidRDefault="00DA6F91">
      <w:pPr>
        <w:ind w:firstLine="709"/>
        <w:jc w:val="both"/>
        <w:rPr>
          <w:i/>
          <w:iCs/>
          <w:sz w:val="28"/>
          <w:szCs w:val="28"/>
        </w:rPr>
      </w:pP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2.3. Структурирование научного текста.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DA6F91" w:rsidRDefault="00F4392A">
      <w:pPr>
        <w:pStyle w:val="ListParagraph1"/>
        <w:numPr>
          <w:ilvl w:val="0"/>
          <w:numId w:val="16"/>
        </w:numPr>
        <w:ind w:left="1069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развернутого плана исследования. Составление оглавления.</w:t>
      </w:r>
    </w:p>
    <w:p w:rsidR="00DA6F91" w:rsidRDefault="00F4392A">
      <w:pPr>
        <w:pStyle w:val="ListParagraph1"/>
        <w:numPr>
          <w:ilvl w:val="0"/>
          <w:numId w:val="16"/>
        </w:numPr>
        <w:ind w:left="1069" w:hanging="36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раздела «Заключение» в своем исследовании.</w:t>
      </w: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DA6F91">
      <w:pPr>
        <w:ind w:firstLine="709"/>
        <w:jc w:val="both"/>
        <w:rPr>
          <w:sz w:val="28"/>
          <w:szCs w:val="28"/>
        </w:rPr>
      </w:pPr>
    </w:p>
    <w:p w:rsidR="00DA6F91" w:rsidRDefault="00F4392A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Оформление результатов научного исследования</w:t>
      </w:r>
    </w:p>
    <w:p w:rsidR="00DA6F91" w:rsidRDefault="00DA6F91">
      <w:pPr>
        <w:ind w:left="720"/>
        <w:jc w:val="both"/>
        <w:rPr>
          <w:i/>
          <w:iCs/>
          <w:sz w:val="28"/>
          <w:szCs w:val="28"/>
        </w:rPr>
      </w:pPr>
    </w:p>
    <w:p w:rsidR="00DA6F91" w:rsidRDefault="00F4392A">
      <w:pPr>
        <w:ind w:left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научной </w:t>
      </w:r>
    </w:p>
    <w:p w:rsidR="00DA6F91" w:rsidRDefault="00F4392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Статьи по теме дипломной работы.</w:t>
      </w:r>
    </w:p>
    <w:p w:rsidR="00DA6F91" w:rsidRDefault="00DA6F91">
      <w:pPr>
        <w:ind w:left="720"/>
        <w:jc w:val="both"/>
        <w:rPr>
          <w:sz w:val="28"/>
          <w:szCs w:val="28"/>
        </w:rPr>
      </w:pPr>
    </w:p>
    <w:p w:rsidR="00DA6F91" w:rsidRDefault="00F4392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3.4. Основные требования к содержанию и оформлению дипломной работы.</w:t>
      </w:r>
    </w:p>
    <w:p w:rsidR="00DA6F91" w:rsidRDefault="00F4392A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DA6F91" w:rsidRDefault="00F4392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Оформление списка использованной литературы.</w:t>
      </w:r>
    </w:p>
    <w:p w:rsidR="00DA6F91" w:rsidRDefault="00DA6F91">
      <w:pPr>
        <w:pStyle w:val="a8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DA6F91" w:rsidRDefault="00F4392A">
      <w:pPr>
        <w:tabs>
          <w:tab w:val="left" w:pos="1980"/>
          <w:tab w:val="left" w:pos="10800"/>
        </w:tabs>
        <w:rPr>
          <w:sz w:val="28"/>
          <w:szCs w:val="28"/>
        </w:rPr>
      </w:pPr>
      <w:r>
        <w:rPr>
          <w:b/>
        </w:rPr>
        <w:t>ТРЕБОВАНИЯ К ПРОМЕЖУТОЧНОЙ АТТЕСТАЦИИ</w:t>
      </w:r>
    </w:p>
    <w:p w:rsidR="00DA6F91" w:rsidRDefault="00F4392A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ВОПРОСОВ К ЭКЗАМЕНУ ПО ВСЕМУ КУРСУ </w:t>
      </w:r>
      <w:r>
        <w:rPr>
          <w:b/>
          <w:bCs/>
          <w:sz w:val="28"/>
          <w:szCs w:val="28"/>
        </w:rPr>
        <w:t xml:space="preserve">В 9 СЕМЕСТРЕ 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научного исследования в области звукорежиссуры.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научного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Проблема научного исследования. Методы ее постановки.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цели и задачи научного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объект и предмет научного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Экспериментальный методы научного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методы научного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Жанры научных работ.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Методы обобщения результатов научного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Гипотеза. Способы ее построения.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Структура эксперимента.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Системный подход в современной науке.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стиля научной речи.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Отличие реферата и конспекта.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Задачи сбора теоретической информации по теме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Сравнительно-исторический метод исследования.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прогнозирования в научном исследовании.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 дедукции в научном исследовании.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индукции в научном исследовании.</w:t>
      </w:r>
    </w:p>
    <w:p w:rsidR="00DA6F91" w:rsidRDefault="00F4392A">
      <w:pPr>
        <w:pStyle w:val="ListParagraph1"/>
        <w:numPr>
          <w:ilvl w:val="0"/>
          <w:numId w:val="3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Научная новизна.</w:t>
      </w:r>
    </w:p>
    <w:p w:rsidR="00DA6F91" w:rsidRDefault="00DA6F91"/>
    <w:p w:rsidR="00DA6F91" w:rsidRDefault="00DA6F91">
      <w:pPr>
        <w:ind w:left="360"/>
      </w:pPr>
    </w:p>
    <w:p w:rsidR="00D7664A" w:rsidRPr="00CF1BE9" w:rsidRDefault="00D7664A" w:rsidP="00D7664A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D7664A" w:rsidRPr="00CF1BE9" w:rsidTr="002D325B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D7664A" w:rsidRPr="00CF1BE9" w:rsidTr="002D325B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D7664A" w:rsidRPr="00CF1BE9" w:rsidTr="002D325B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D7664A" w:rsidRPr="00CF1BE9" w:rsidTr="002D325B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D7664A" w:rsidRPr="00CF1BE9" w:rsidTr="002D325B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D7664A" w:rsidRPr="00CF1BE9" w:rsidRDefault="00D7664A" w:rsidP="002D325B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D7664A" w:rsidRPr="00CF1BE9" w:rsidRDefault="00D7664A" w:rsidP="002D325B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D7664A" w:rsidRPr="00CF1BE9" w:rsidRDefault="00D7664A" w:rsidP="002D325B">
            <w:pPr>
              <w:jc w:val="both"/>
              <w:rPr>
                <w:lang w:eastAsia="ru-RU"/>
              </w:rPr>
            </w:pPr>
          </w:p>
        </w:tc>
      </w:tr>
      <w:tr w:rsidR="00D7664A" w:rsidRPr="00CF1BE9" w:rsidTr="002D325B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D7664A" w:rsidRPr="00CF1BE9" w:rsidRDefault="00D7664A" w:rsidP="002D325B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D7664A" w:rsidRPr="00CF1BE9" w:rsidRDefault="00D7664A" w:rsidP="00D7664A">
      <w:pPr>
        <w:jc w:val="both"/>
        <w:rPr>
          <w:lang w:eastAsia="ru-RU"/>
        </w:rPr>
      </w:pPr>
    </w:p>
    <w:p w:rsidR="00D7664A" w:rsidRPr="00CF1BE9" w:rsidRDefault="00D7664A" w:rsidP="00D7664A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D7664A" w:rsidRPr="00CF1BE9" w:rsidRDefault="00D7664A" w:rsidP="00D7664A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D7664A" w:rsidRPr="00CF1BE9" w:rsidRDefault="00D7664A" w:rsidP="00D7664A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7664A" w:rsidRPr="00CF1BE9" w:rsidTr="002D325B">
        <w:trPr>
          <w:tblHeader/>
        </w:trPr>
        <w:tc>
          <w:tcPr>
            <w:tcW w:w="2126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lastRenderedPageBreak/>
              <w:t xml:space="preserve">Оценка по </w:t>
            </w:r>
          </w:p>
          <w:p w:rsidR="00D7664A" w:rsidRPr="00CF1BE9" w:rsidRDefault="00D7664A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D7664A" w:rsidRPr="00CF1BE9" w:rsidTr="002D325B">
        <w:trPr>
          <w:trHeight w:val="705"/>
        </w:trPr>
        <w:tc>
          <w:tcPr>
            <w:tcW w:w="2126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D7664A" w:rsidRPr="00CF1BE9" w:rsidTr="002D325B">
        <w:trPr>
          <w:trHeight w:val="1649"/>
        </w:trPr>
        <w:tc>
          <w:tcPr>
            <w:tcW w:w="2126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D7664A" w:rsidRPr="00CF1BE9" w:rsidTr="002D325B">
        <w:trPr>
          <w:trHeight w:val="765"/>
        </w:trPr>
        <w:tc>
          <w:tcPr>
            <w:tcW w:w="2126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D7664A" w:rsidRPr="00CF1BE9" w:rsidRDefault="00D7664A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D7664A" w:rsidRPr="00CF1BE9" w:rsidTr="002D325B">
        <w:trPr>
          <w:trHeight w:val="415"/>
        </w:trPr>
        <w:tc>
          <w:tcPr>
            <w:tcW w:w="2126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D7664A" w:rsidRPr="00CF1BE9" w:rsidRDefault="00D7664A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D7664A" w:rsidRPr="00CF1BE9" w:rsidRDefault="00D7664A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D7664A" w:rsidRPr="00CF1BE9" w:rsidRDefault="00D7664A" w:rsidP="00D7664A">
      <w:pPr>
        <w:jc w:val="both"/>
        <w:rPr>
          <w:lang w:eastAsia="ru-RU"/>
        </w:rPr>
      </w:pPr>
    </w:p>
    <w:p w:rsidR="00D7664A" w:rsidRDefault="00D7664A" w:rsidP="00D7664A">
      <w:pPr>
        <w:pStyle w:val="a7"/>
        <w:ind w:left="142" w:firstLine="567"/>
        <w:jc w:val="both"/>
        <w:rPr>
          <w:b/>
        </w:rPr>
      </w:pPr>
    </w:p>
    <w:p w:rsidR="00D7664A" w:rsidRDefault="00D7664A" w:rsidP="00D7664A">
      <w:pPr>
        <w:tabs>
          <w:tab w:val="left" w:pos="2625"/>
        </w:tabs>
        <w:ind w:firstLine="426"/>
        <w:jc w:val="both"/>
        <w:rPr>
          <w:b/>
          <w:bCs/>
        </w:rPr>
      </w:pPr>
    </w:p>
    <w:p w:rsidR="00D7664A" w:rsidRPr="00893C72" w:rsidRDefault="00D7664A" w:rsidP="00D7664A">
      <w:pPr>
        <w:jc w:val="both"/>
        <w:rPr>
          <w:b/>
        </w:rPr>
      </w:pPr>
    </w:p>
    <w:p w:rsidR="00D7664A" w:rsidRPr="00CF1BE9" w:rsidRDefault="00D7664A" w:rsidP="00D7664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5" w:name="_Toc14355454"/>
      <w:bookmarkEnd w:id="5"/>
      <w:r w:rsidRPr="00CF1BE9">
        <w:rPr>
          <w:b/>
        </w:rPr>
        <w:t>7. УЧЕБНО-МЕТОДИЧЕСКОЕ И ИНФОРМАЦИОННОЕ ОБЕСПЕЧЕНИЕ ДИСЦИПЛИНЫ</w:t>
      </w:r>
    </w:p>
    <w:p w:rsidR="00D7664A" w:rsidRPr="00CF1BE9" w:rsidRDefault="00D7664A" w:rsidP="00D7664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DA6F91" w:rsidRDefault="00D7664A" w:rsidP="00D7664A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>
        <w:rPr>
          <w:i/>
        </w:rPr>
        <w:t xml:space="preserve"> </w:t>
      </w:r>
    </w:p>
    <w:p w:rsidR="00D7664A" w:rsidRPr="00D7664A" w:rsidRDefault="00D7664A" w:rsidP="00D7664A">
      <w:pPr>
        <w:pStyle w:val="a7"/>
        <w:ind w:left="1069"/>
        <w:jc w:val="both"/>
        <w:rPr>
          <w:i/>
        </w:rPr>
      </w:pPr>
    </w:p>
    <w:p w:rsidR="00DA6F91" w:rsidRDefault="00F4392A">
      <w:pPr>
        <w:tabs>
          <w:tab w:val="left" w:pos="142"/>
          <w:tab w:val="left" w:pos="426"/>
        </w:tabs>
        <w:jc w:val="center"/>
        <w:rPr>
          <w:sz w:val="28"/>
        </w:rPr>
      </w:pPr>
      <w:r>
        <w:rPr>
          <w:b/>
          <w:sz w:val="28"/>
        </w:rPr>
        <w:t>РЕКОМЕНДУЕМАЯ  ЛИТЕРАТУРА  (о</w:t>
      </w:r>
      <w:r>
        <w:rPr>
          <w:b/>
          <w:color w:val="000000"/>
          <w:sz w:val="28"/>
        </w:rPr>
        <w:t>сновная)</w:t>
      </w:r>
    </w:p>
    <w:p w:rsidR="00DA6F91" w:rsidRDefault="00DA6F9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sz w:val="28"/>
        </w:rPr>
      </w:pPr>
    </w:p>
    <w:p w:rsidR="00DA6F91" w:rsidRDefault="00F4392A">
      <w:pPr>
        <w:pStyle w:val="a8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литература (основная):</w:t>
      </w:r>
    </w:p>
    <w:p w:rsidR="00DA6F91" w:rsidRDefault="00F4392A">
      <w:pPr>
        <w:numPr>
          <w:ilvl w:val="0"/>
          <w:numId w:val="8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Кузнецов, И. Н. Рефераты, курсовые и дипломные работы. Методика подготовки и оформления : учеб.-метод. пособие / И. Н. Кузнецов. - 6-е изд., перераб. и доп. - М. : Дашков и К, 2010. - 339 с</w:t>
      </w:r>
    </w:p>
    <w:p w:rsidR="00DA6F91" w:rsidRDefault="00F4392A">
      <w:pPr>
        <w:numPr>
          <w:ilvl w:val="0"/>
          <w:numId w:val="8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Лужинская, Т. Н. Методика научного исследования : метод.пособие по спецкурсу / Т. Н. Лужинская ; Моск. гос. ун-т культуры и искусств. - М. : МГУКИ, 2010. - 84 с. </w:t>
      </w:r>
    </w:p>
    <w:p w:rsidR="00DA6F91" w:rsidRDefault="00F4392A">
      <w:pPr>
        <w:numPr>
          <w:ilvl w:val="0"/>
          <w:numId w:val="8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Суминова, Т. Н. Менеджмент диссертационных исследований [Текст] : учеб.- метод. пособие / Т. Н. Суминова ; Моск. гос. ун-т культуры и искусств. - М. : МГУКИ, 2011. - 279 с</w:t>
      </w:r>
    </w:p>
    <w:p w:rsidR="00DA6F91" w:rsidRDefault="00F4392A">
      <w:pPr>
        <w:numPr>
          <w:ilvl w:val="0"/>
          <w:numId w:val="8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Основы научных исследований [Текст] : учеб.пособие по спец. "Менеджмент организации" /[Б. И. Герасимов и др.]. - М. : Форум : ИНФРА-М, 2013. </w:t>
      </w:r>
    </w:p>
    <w:p w:rsidR="00DA6F91" w:rsidRDefault="00F4392A">
      <w:pPr>
        <w:numPr>
          <w:ilvl w:val="0"/>
          <w:numId w:val="8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Кузнецов, И. Н. Основы научных исследований [Мультимедиа] : учеб.пособие для бакалавров / И. Н. Кузнецов. - М. : Дашков и К, 2013. </w:t>
      </w:r>
    </w:p>
    <w:p w:rsidR="00DA6F91" w:rsidRDefault="00F4392A">
      <w:pPr>
        <w:pStyle w:val="a8"/>
        <w:numPr>
          <w:ilvl w:val="0"/>
          <w:numId w:val="8"/>
        </w:numPr>
        <w:spacing w:before="0" w:after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Лудченко А.А., Лудченко Я.А., Примак Т.А.</w:t>
      </w:r>
      <w:r>
        <w:rPr>
          <w:sz w:val="28"/>
          <w:szCs w:val="28"/>
        </w:rPr>
        <w:br/>
        <w:t>Основы научных исследований: Учеб. пособие / Под ред. А.А. Лудченко. — 2-е изд., стер. — К.: О-во "Знания", КОО, 2001. — 113 с.</w:t>
      </w:r>
    </w:p>
    <w:p w:rsidR="00DA6F91" w:rsidRDefault="00F4392A">
      <w:pPr>
        <w:pStyle w:val="a8"/>
        <w:numPr>
          <w:ilvl w:val="0"/>
          <w:numId w:val="8"/>
        </w:numPr>
        <w:spacing w:before="0" w:after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Капица ПЛ. Эксперимент, теория, практика. — М.: Наука, 1977. — 420 с.</w:t>
      </w:r>
    </w:p>
    <w:p w:rsidR="00DA6F91" w:rsidRDefault="00F4392A">
      <w:pPr>
        <w:pStyle w:val="a8"/>
        <w:numPr>
          <w:ilvl w:val="0"/>
          <w:numId w:val="8"/>
        </w:numPr>
        <w:spacing w:before="0" w:after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Налимов В.В. Теория эксперимента. — М.: Наука, 1971. — 218с.</w:t>
      </w:r>
    </w:p>
    <w:p w:rsidR="00DA6F91" w:rsidRDefault="00F4392A">
      <w:pPr>
        <w:pStyle w:val="a8"/>
        <w:numPr>
          <w:ilvl w:val="0"/>
          <w:numId w:val="8"/>
        </w:numPr>
        <w:spacing w:before="0" w:after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Рачков ПЛ. Науковедение. — М.: Изд-во Моск. ун-та, 1974. — 242 с.</w:t>
      </w:r>
    </w:p>
    <w:p w:rsidR="00DA6F91" w:rsidRDefault="00F4392A">
      <w:pPr>
        <w:pStyle w:val="a8"/>
        <w:numPr>
          <w:ilvl w:val="0"/>
          <w:numId w:val="8"/>
        </w:numPr>
        <w:spacing w:before="0" w:after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Сиденко В.М., Грушко ИМ. Основы научных исследований. — Харьков: Вищашк., 1979. — 200 с.</w:t>
      </w:r>
    </w:p>
    <w:p w:rsidR="00DA6F91" w:rsidRDefault="00F4392A">
      <w:pPr>
        <w:pStyle w:val="a8"/>
        <w:numPr>
          <w:ilvl w:val="0"/>
          <w:numId w:val="8"/>
        </w:numPr>
        <w:spacing w:before="0" w:after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Чкалова О.Н. Основы научных исследований. — К.: Вищашк., 1978. — 120 с. </w:t>
      </w:r>
    </w:p>
    <w:p w:rsidR="00DA6F91" w:rsidRDefault="00F4392A">
      <w:pPr>
        <w:pStyle w:val="a9"/>
        <w:numPr>
          <w:ilvl w:val="0"/>
          <w:numId w:val="8"/>
        </w:numPr>
        <w:spacing w:after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Усачева И.В. Методика поиска научной литературы, чтения и составления обзора по теме исследования. — М.,1980.</w:t>
      </w:r>
    </w:p>
    <w:p w:rsidR="00DA6F91" w:rsidRDefault="00DA6F9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rPr>
          <w:sz w:val="28"/>
        </w:rPr>
      </w:pPr>
    </w:p>
    <w:p w:rsidR="00DA6F91" w:rsidRDefault="00F4392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color w:val="000000"/>
          <w:spacing w:val="-4"/>
          <w:sz w:val="28"/>
          <w:szCs w:val="28"/>
        </w:rPr>
      </w:pPr>
      <w:r>
        <w:rPr>
          <w:b/>
          <w:sz w:val="28"/>
        </w:rPr>
        <w:t>РЕКОМЕНДУЕМАЯ ЛИТЕРАТУРА (д</w:t>
      </w:r>
      <w:r>
        <w:rPr>
          <w:b/>
          <w:color w:val="000000"/>
          <w:sz w:val="28"/>
        </w:rPr>
        <w:t>ополнительная)</w:t>
      </w:r>
    </w:p>
    <w:p w:rsidR="00DA6F91" w:rsidRDefault="00F4392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Жарков А.Д. Технология культурно-досуговой деятельности: Учебное пособие для студентов вузов культуры и искусств. 2-е изд. перераб. и доп. - М.: Изд-во МГУК, ИПО «Профиздат», 2002. - 288 с..</w:t>
      </w:r>
    </w:p>
    <w:p w:rsidR="00DA6F91" w:rsidRDefault="00DA6F9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:rsidR="00D7664A" w:rsidRPr="00CF1BE9" w:rsidRDefault="00D7664A" w:rsidP="00D7664A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D7664A" w:rsidRPr="00CF1BE9" w:rsidRDefault="00D7664A" w:rsidP="00D7664A">
      <w:pPr>
        <w:spacing w:line="276" w:lineRule="auto"/>
        <w:jc w:val="both"/>
      </w:pPr>
    </w:p>
    <w:p w:rsidR="00D7664A" w:rsidRPr="00CF1BE9" w:rsidRDefault="00D7664A" w:rsidP="00D7664A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D7664A" w:rsidRPr="00CF1BE9" w:rsidRDefault="00D7664A" w:rsidP="00D7664A">
      <w:pPr>
        <w:spacing w:line="276" w:lineRule="auto"/>
        <w:ind w:firstLine="709"/>
        <w:jc w:val="both"/>
        <w:rPr>
          <w:iCs/>
          <w:lang w:eastAsia="ru-RU"/>
        </w:rPr>
      </w:pPr>
    </w:p>
    <w:p w:rsidR="00D7664A" w:rsidRPr="00CF1BE9" w:rsidRDefault="00D7664A" w:rsidP="00D7664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D7664A" w:rsidRPr="00CF1BE9" w:rsidRDefault="00D7664A" w:rsidP="00D7664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D7664A" w:rsidRPr="00CF1BE9" w:rsidRDefault="00D7664A" w:rsidP="00D7664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D7664A" w:rsidRPr="00CF1BE9" w:rsidRDefault="00D7664A" w:rsidP="00D7664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D7664A" w:rsidRDefault="00D7664A" w:rsidP="00D7664A"/>
    <w:p w:rsidR="00D7664A" w:rsidRDefault="00D7664A" w:rsidP="00D7664A">
      <w:pPr>
        <w:pStyle w:val="a7"/>
        <w:ind w:left="1069"/>
        <w:rPr>
          <w:b/>
        </w:rPr>
      </w:pPr>
    </w:p>
    <w:p w:rsidR="00D7664A" w:rsidRDefault="00D7664A" w:rsidP="00D7664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6" w:name="_Toc14355455"/>
      <w:bookmarkEnd w:id="6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D7664A" w:rsidRDefault="00D7664A" w:rsidP="00D7664A">
      <w:pPr>
        <w:rPr>
          <w:rFonts w:eastAsia="Calibri"/>
          <w:b/>
          <w:i/>
          <w:color w:val="FF0000"/>
          <w:highlight w:val="yellow"/>
        </w:rPr>
      </w:pPr>
    </w:p>
    <w:p w:rsidR="00D7664A" w:rsidRDefault="00D7664A" w:rsidP="00D7664A">
      <w:pPr>
        <w:tabs>
          <w:tab w:val="left" w:pos="0"/>
        </w:tabs>
        <w:spacing w:line="276" w:lineRule="auto"/>
        <w:ind w:firstLine="709"/>
      </w:pPr>
      <w:r>
        <w:lastRenderedPageBreak/>
        <w:t>В процессе изучения и освоения дисциплины студент использует самостоятельные формы подготовки к занятиям:</w:t>
      </w:r>
    </w:p>
    <w:p w:rsidR="00D7664A" w:rsidRDefault="00D7664A" w:rsidP="00D7664A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D7664A" w:rsidRDefault="00D7664A" w:rsidP="00D7664A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D7664A" w:rsidRDefault="00D7664A" w:rsidP="00D7664A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D7664A" w:rsidRDefault="00D7664A" w:rsidP="00D7664A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D7664A" w:rsidRDefault="00D7664A" w:rsidP="00D7664A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D7664A" w:rsidRDefault="00D7664A" w:rsidP="00D7664A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D7664A" w:rsidRDefault="00D7664A" w:rsidP="00D7664A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D7664A" w:rsidRDefault="00D7664A" w:rsidP="00D7664A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D7664A" w:rsidRDefault="00D7664A" w:rsidP="00D7664A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D7664A" w:rsidRDefault="00D7664A" w:rsidP="00D7664A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D7664A" w:rsidRDefault="00D7664A" w:rsidP="00D7664A">
      <w:pPr>
        <w:spacing w:before="100" w:after="100"/>
        <w:ind w:firstLine="720"/>
        <w:jc w:val="both"/>
      </w:pPr>
      <w:r>
        <w:lastRenderedPageBreak/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D7664A" w:rsidRDefault="00D7664A" w:rsidP="00D7664A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D7664A" w:rsidRDefault="00D7664A" w:rsidP="00D7664A">
      <w:pPr>
        <w:pStyle w:val="a7"/>
        <w:ind w:left="1069"/>
        <w:rPr>
          <w:b/>
        </w:rPr>
      </w:pPr>
    </w:p>
    <w:p w:rsidR="00D7664A" w:rsidRDefault="00D7664A" w:rsidP="00D7664A">
      <w:pPr>
        <w:tabs>
          <w:tab w:val="left" w:pos="0"/>
        </w:tabs>
        <w:ind w:firstLine="180"/>
      </w:pPr>
      <w:bookmarkStart w:id="7" w:name="_Toc14355456"/>
      <w:bookmarkEnd w:id="7"/>
    </w:p>
    <w:p w:rsidR="00D7664A" w:rsidRDefault="00D7664A" w:rsidP="00D7664A">
      <w:pPr>
        <w:tabs>
          <w:tab w:val="left" w:pos="0"/>
        </w:tabs>
        <w:ind w:firstLine="180"/>
      </w:pPr>
    </w:p>
    <w:p w:rsidR="00D7664A" w:rsidRPr="00CF1BE9" w:rsidRDefault="00D7664A" w:rsidP="00D7664A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D7664A" w:rsidRPr="00CF1BE9" w:rsidRDefault="00D7664A" w:rsidP="00D7664A">
      <w:pPr>
        <w:jc w:val="both"/>
        <w:rPr>
          <w:i/>
          <w:lang w:eastAsia="ru-RU"/>
        </w:rPr>
      </w:pPr>
    </w:p>
    <w:p w:rsidR="00D7664A" w:rsidRPr="00CF1BE9" w:rsidRDefault="00D7664A" w:rsidP="00D7664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D7664A" w:rsidRPr="00CF1BE9" w:rsidRDefault="00D7664A" w:rsidP="00D7664A">
      <w:pPr>
        <w:ind w:firstLine="708"/>
        <w:jc w:val="both"/>
        <w:rPr>
          <w:iCs/>
          <w:lang w:eastAsia="ru-RU"/>
        </w:rPr>
      </w:pPr>
    </w:p>
    <w:p w:rsidR="00D7664A" w:rsidRPr="00CF1BE9" w:rsidRDefault="00D7664A" w:rsidP="00D7664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D7664A" w:rsidRPr="00CF1BE9" w:rsidRDefault="00D7664A" w:rsidP="00D7664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D7664A" w:rsidRPr="00CF1BE9" w:rsidRDefault="00D7664A" w:rsidP="00D7664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7664A" w:rsidRPr="00CF1BE9" w:rsidRDefault="00D7664A" w:rsidP="00D7664A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7664A" w:rsidRPr="00CF1BE9" w:rsidRDefault="00D7664A" w:rsidP="00D7664A">
      <w:pPr>
        <w:contextualSpacing/>
        <w:jc w:val="both"/>
        <w:rPr>
          <w:iCs/>
          <w:lang w:eastAsia="ru-RU"/>
        </w:rPr>
      </w:pPr>
    </w:p>
    <w:p w:rsidR="00D7664A" w:rsidRPr="00CF1BE9" w:rsidRDefault="00D7664A" w:rsidP="00D7664A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7664A" w:rsidRPr="00CF1BE9" w:rsidRDefault="00D7664A" w:rsidP="00D7664A">
      <w:pPr>
        <w:ind w:firstLine="708"/>
        <w:contextualSpacing/>
        <w:jc w:val="both"/>
        <w:rPr>
          <w:iCs/>
          <w:lang w:eastAsia="ru-RU"/>
        </w:rPr>
      </w:pPr>
    </w:p>
    <w:p w:rsidR="00D7664A" w:rsidRPr="00CF1BE9" w:rsidRDefault="00D7664A" w:rsidP="00D7664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D7664A" w:rsidRPr="00CF1BE9" w:rsidRDefault="00D7664A" w:rsidP="00D7664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D7664A" w:rsidRPr="00CF1BE9" w:rsidRDefault="00D7664A" w:rsidP="00D7664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D7664A" w:rsidRPr="00CF1BE9" w:rsidRDefault="00D7664A" w:rsidP="00D7664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D7664A" w:rsidRPr="00CF1BE9" w:rsidRDefault="00D7664A" w:rsidP="00D7664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D7664A" w:rsidRPr="00CF1BE9" w:rsidRDefault="00D7664A" w:rsidP="00D7664A">
      <w:pPr>
        <w:jc w:val="both"/>
        <w:rPr>
          <w:lang w:val="en-US" w:eastAsia="ru-RU"/>
        </w:rPr>
      </w:pPr>
    </w:p>
    <w:p w:rsidR="00D7664A" w:rsidRPr="00CF1BE9" w:rsidRDefault="00D7664A" w:rsidP="00D7664A">
      <w:pPr>
        <w:ind w:firstLine="708"/>
        <w:jc w:val="both"/>
        <w:rPr>
          <w:b/>
        </w:rPr>
      </w:pPr>
      <w:r w:rsidRPr="00CF1BE9">
        <w:rPr>
          <w:b/>
        </w:rPr>
        <w:lastRenderedPageBreak/>
        <w:t>10.ОПИСАНИЕ МАТЕРИАЛЬНО-ТЕХНИЧЕСКОЙ БАЗЫ, НЕОБХОДИМОЙ ДЛЯ ОСУЩЕСТВЛЕНИЯ ОБРАЗОВАТЕЛЬНОГО ПРОЦЕССА ПО ДИСЦИПЛИНЕ</w:t>
      </w:r>
    </w:p>
    <w:p w:rsidR="00D7664A" w:rsidRPr="00CF1BE9" w:rsidRDefault="00D7664A" w:rsidP="00D7664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D7664A" w:rsidRPr="00CF1BE9" w:rsidRDefault="00D7664A" w:rsidP="00D7664A">
      <w:pPr>
        <w:jc w:val="both"/>
        <w:rPr>
          <w:i/>
          <w:lang w:eastAsia="ru-RU"/>
        </w:rPr>
      </w:pPr>
    </w:p>
    <w:p w:rsidR="00D7664A" w:rsidRPr="00712FE4" w:rsidRDefault="00D7664A" w:rsidP="00D7664A">
      <w:pPr>
        <w:ind w:firstLine="708"/>
        <w:jc w:val="both"/>
        <w:rPr>
          <w:b/>
          <w:lang w:eastAsia="ru-RU"/>
        </w:rPr>
      </w:pPr>
      <w:bookmarkStart w:id="8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8"/>
    <w:p w:rsidR="00D7664A" w:rsidRPr="00CF1BE9" w:rsidRDefault="00D7664A" w:rsidP="00D7664A">
      <w:pPr>
        <w:jc w:val="both"/>
        <w:rPr>
          <w:bCs/>
          <w:lang w:eastAsia="ru-RU"/>
        </w:rPr>
      </w:pPr>
    </w:p>
    <w:p w:rsidR="00D7664A" w:rsidRPr="00CF1BE9" w:rsidRDefault="00D7664A" w:rsidP="00D7664A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7664A" w:rsidRPr="00CF1BE9" w:rsidRDefault="00D7664A" w:rsidP="00D7664A">
      <w:pPr>
        <w:jc w:val="both"/>
        <w:outlineLvl w:val="6"/>
        <w:rPr>
          <w:lang w:eastAsia="ru-RU"/>
        </w:rPr>
      </w:pPr>
    </w:p>
    <w:p w:rsidR="00D7664A" w:rsidRPr="00CF1BE9" w:rsidRDefault="00D7664A" w:rsidP="00D7664A">
      <w:pPr>
        <w:numPr>
          <w:ilvl w:val="0"/>
          <w:numId w:val="2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D7664A" w:rsidRPr="00CF1BE9" w:rsidRDefault="00D7664A" w:rsidP="00D7664A">
      <w:pPr>
        <w:numPr>
          <w:ilvl w:val="0"/>
          <w:numId w:val="2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7664A" w:rsidRPr="00CF1BE9" w:rsidRDefault="00D7664A" w:rsidP="00D7664A">
      <w:pPr>
        <w:numPr>
          <w:ilvl w:val="0"/>
          <w:numId w:val="2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D7664A" w:rsidRPr="00CF1BE9" w:rsidRDefault="00D7664A" w:rsidP="00D7664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D7664A" w:rsidRPr="00CF1BE9" w:rsidRDefault="00D7664A" w:rsidP="00D7664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D7664A" w:rsidRPr="00CF1BE9" w:rsidRDefault="00D7664A" w:rsidP="00D7664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D7664A" w:rsidRPr="00CF1BE9" w:rsidRDefault="00D7664A" w:rsidP="00D7664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7664A" w:rsidRPr="00CF1BE9" w:rsidRDefault="00D7664A" w:rsidP="00D7664A">
      <w:pPr>
        <w:numPr>
          <w:ilvl w:val="0"/>
          <w:numId w:val="2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D7664A" w:rsidRPr="00CF1BE9" w:rsidRDefault="00D7664A" w:rsidP="00D7664A">
      <w:pPr>
        <w:numPr>
          <w:ilvl w:val="0"/>
          <w:numId w:val="2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D7664A" w:rsidRPr="00CF1BE9" w:rsidRDefault="00D7664A" w:rsidP="00D7664A">
      <w:pPr>
        <w:numPr>
          <w:ilvl w:val="0"/>
          <w:numId w:val="2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D7664A" w:rsidRPr="00CF1BE9" w:rsidRDefault="00D7664A" w:rsidP="00D7664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D7664A" w:rsidRPr="00CF1BE9" w:rsidRDefault="00D7664A" w:rsidP="00D7664A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D7664A" w:rsidRPr="00CF1BE9" w:rsidRDefault="00D7664A" w:rsidP="00D7664A">
      <w:pPr>
        <w:numPr>
          <w:ilvl w:val="0"/>
          <w:numId w:val="2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D7664A" w:rsidRPr="00CF1BE9" w:rsidRDefault="00D7664A" w:rsidP="00D7664A">
      <w:pPr>
        <w:numPr>
          <w:ilvl w:val="0"/>
          <w:numId w:val="2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D7664A" w:rsidRPr="00CF1BE9" w:rsidRDefault="00D7664A" w:rsidP="00D7664A">
      <w:pPr>
        <w:numPr>
          <w:ilvl w:val="0"/>
          <w:numId w:val="2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D7664A" w:rsidRPr="00CF1BE9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D7664A" w:rsidRDefault="00D7664A" w:rsidP="00D7664A">
      <w:pPr>
        <w:tabs>
          <w:tab w:val="left" w:pos="0"/>
        </w:tabs>
        <w:ind w:firstLine="180"/>
      </w:pPr>
    </w:p>
    <w:p w:rsidR="00D7664A" w:rsidRDefault="00D7664A" w:rsidP="00D7664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7"/>
      <w:bookmarkEnd w:id="9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D7664A" w:rsidRDefault="00D7664A" w:rsidP="00D7664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D7664A" w:rsidRDefault="00D7664A" w:rsidP="00D7664A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D7664A" w:rsidRDefault="00D7664A" w:rsidP="00D7664A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D7664A" w:rsidTr="002D325B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664A" w:rsidRDefault="00D7664A" w:rsidP="002D325B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664A" w:rsidRDefault="00D7664A" w:rsidP="002D325B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7664A" w:rsidTr="002D325B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7664A" w:rsidRDefault="00D7664A" w:rsidP="002D325B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7664A" w:rsidRDefault="00D7664A" w:rsidP="002D325B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D7664A" w:rsidTr="002D325B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7664A" w:rsidRDefault="00D7664A" w:rsidP="002D325B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7664A" w:rsidRDefault="00D7664A" w:rsidP="002D325B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D7664A" w:rsidTr="002D325B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7664A" w:rsidRDefault="00D7664A" w:rsidP="002D325B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7664A" w:rsidRDefault="00D7664A" w:rsidP="002D325B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D7664A" w:rsidRDefault="00D7664A" w:rsidP="00D7664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D7664A" w:rsidRDefault="00D7664A" w:rsidP="00D7664A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D7664A" w:rsidRDefault="00D7664A" w:rsidP="00D7664A">
      <w:pPr>
        <w:jc w:val="both"/>
        <w:rPr>
          <w:bCs/>
          <w:lang w:eastAsia="ru-RU"/>
        </w:rPr>
      </w:pPr>
    </w:p>
    <w:p w:rsidR="00D7664A" w:rsidRDefault="00D7664A" w:rsidP="00D7664A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7664A" w:rsidRDefault="00D7664A" w:rsidP="00D7664A">
      <w:pPr>
        <w:jc w:val="both"/>
        <w:outlineLvl w:val="6"/>
        <w:rPr>
          <w:lang w:eastAsia="ru-RU"/>
        </w:rPr>
      </w:pPr>
    </w:p>
    <w:p w:rsidR="00D7664A" w:rsidRDefault="00D7664A" w:rsidP="00D7664A">
      <w:pPr>
        <w:numPr>
          <w:ilvl w:val="0"/>
          <w:numId w:val="23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D7664A" w:rsidRDefault="00D7664A" w:rsidP="00D7664A">
      <w:pPr>
        <w:numPr>
          <w:ilvl w:val="0"/>
          <w:numId w:val="23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7664A" w:rsidRDefault="00D7664A" w:rsidP="00D7664A">
      <w:pPr>
        <w:numPr>
          <w:ilvl w:val="0"/>
          <w:numId w:val="23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D7664A" w:rsidRDefault="00D7664A" w:rsidP="00D7664A">
      <w:pPr>
        <w:widowControl w:val="0"/>
        <w:jc w:val="both"/>
        <w:rPr>
          <w:lang w:eastAsia="ru-RU"/>
        </w:rPr>
      </w:pPr>
      <w:bookmarkStart w:id="10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D7664A" w:rsidRDefault="00D7664A" w:rsidP="00D7664A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D7664A" w:rsidRDefault="00D7664A" w:rsidP="00D7664A">
      <w:pPr>
        <w:widowControl w:val="0"/>
        <w:jc w:val="both"/>
        <w:rPr>
          <w:lang w:eastAsia="ru-RU"/>
        </w:rPr>
      </w:pPr>
      <w:bookmarkStart w:id="11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D7664A" w:rsidRDefault="00D7664A" w:rsidP="00D7664A">
      <w:pPr>
        <w:widowControl w:val="0"/>
        <w:jc w:val="both"/>
        <w:rPr>
          <w:lang w:eastAsia="ru-RU"/>
        </w:rPr>
      </w:pPr>
      <w:bookmarkStart w:id="12" w:name="_Hlk494293741"/>
      <w:bookmarkEnd w:id="11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2"/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7664A" w:rsidRDefault="00D7664A" w:rsidP="00D7664A">
      <w:pPr>
        <w:numPr>
          <w:ilvl w:val="0"/>
          <w:numId w:val="24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D7664A" w:rsidRDefault="00D7664A" w:rsidP="00D7664A">
      <w:pPr>
        <w:numPr>
          <w:ilvl w:val="0"/>
          <w:numId w:val="24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D7664A" w:rsidRDefault="00D7664A" w:rsidP="00D7664A">
      <w:pPr>
        <w:numPr>
          <w:ilvl w:val="0"/>
          <w:numId w:val="24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D7664A" w:rsidRDefault="00D7664A" w:rsidP="00D7664A">
      <w:pPr>
        <w:jc w:val="both"/>
        <w:rPr>
          <w:lang w:eastAsia="ru-RU"/>
        </w:rPr>
      </w:pPr>
      <w:r>
        <w:rPr>
          <w:lang w:eastAsia="ru-RU"/>
        </w:rPr>
        <w:lastRenderedPageBreak/>
        <w:t>- в форме аудиофайла.</w:t>
      </w:r>
    </w:p>
    <w:p w:rsidR="00D7664A" w:rsidRDefault="00D7664A" w:rsidP="00D7664A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3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D7664A" w:rsidRDefault="00D7664A" w:rsidP="00D7664A">
      <w:pPr>
        <w:numPr>
          <w:ilvl w:val="0"/>
          <w:numId w:val="2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D7664A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D7664A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D7664A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D7664A" w:rsidRDefault="00D7664A" w:rsidP="00D7664A">
      <w:pPr>
        <w:numPr>
          <w:ilvl w:val="0"/>
          <w:numId w:val="2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D7664A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D7664A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D7664A" w:rsidRDefault="00D7664A" w:rsidP="00D7664A">
      <w:pPr>
        <w:numPr>
          <w:ilvl w:val="0"/>
          <w:numId w:val="2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D7664A" w:rsidRDefault="00D7664A" w:rsidP="00D7664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D7664A" w:rsidRDefault="00D7664A" w:rsidP="00D7664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3"/>
      <w:r>
        <w:rPr>
          <w:lang w:eastAsia="ru-RU"/>
        </w:rPr>
        <w:t xml:space="preserve">  </w:t>
      </w:r>
    </w:p>
    <w:p w:rsidR="00D7664A" w:rsidRDefault="00D7664A" w:rsidP="00D7664A">
      <w:pPr>
        <w:tabs>
          <w:tab w:val="left" w:pos="0"/>
        </w:tabs>
        <w:spacing w:line="360" w:lineRule="auto"/>
        <w:jc w:val="both"/>
      </w:pPr>
    </w:p>
    <w:p w:rsidR="00D7664A" w:rsidRDefault="00D7664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:rsidR="00DA6F91" w:rsidRDefault="00D7664A">
      <w:pPr>
        <w:jc w:val="both"/>
      </w:pPr>
      <w:r>
        <w:t>Автор: доцент Пашинина О.В.</w:t>
      </w:r>
      <w:r w:rsidR="00F4392A">
        <w:t>, доцент Чудинов А.К.</w:t>
      </w:r>
      <w:bookmarkStart w:id="14" w:name="_GoBack"/>
      <w:bookmarkEnd w:id="14"/>
    </w:p>
    <w:p w:rsidR="00DA6F91" w:rsidRDefault="00DA6F91">
      <w:pPr>
        <w:tabs>
          <w:tab w:val="left" w:pos="0"/>
        </w:tabs>
        <w:spacing w:line="276" w:lineRule="auto"/>
        <w:ind w:firstLine="709"/>
        <w:jc w:val="both"/>
      </w:pPr>
    </w:p>
    <w:p w:rsidR="00DA6F91" w:rsidRDefault="00DA6F91">
      <w:pPr>
        <w:tabs>
          <w:tab w:val="left" w:pos="0"/>
        </w:tabs>
        <w:spacing w:line="276" w:lineRule="auto"/>
        <w:ind w:firstLine="709"/>
        <w:jc w:val="both"/>
      </w:pPr>
    </w:p>
    <w:p w:rsidR="00DA6F91" w:rsidRDefault="00DA6F91"/>
    <w:p w:rsidR="00DA6F91" w:rsidRDefault="00DA6F91"/>
    <w:p w:rsidR="00DA6F91" w:rsidRDefault="00DA6F91"/>
    <w:sectPr w:rsidR="00DA6F91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63C" w:rsidRDefault="0040663C">
      <w:r>
        <w:separator/>
      </w:r>
    </w:p>
  </w:endnote>
  <w:endnote w:type="continuationSeparator" w:id="0">
    <w:p w:rsidR="0040663C" w:rsidRDefault="0040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63C" w:rsidRDefault="0040663C">
      <w:r>
        <w:separator/>
      </w:r>
    </w:p>
  </w:footnote>
  <w:footnote w:type="continuationSeparator" w:id="0">
    <w:p w:rsidR="0040663C" w:rsidRDefault="00406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04D12"/>
    <w:multiLevelType w:val="singleLevel"/>
    <w:tmpl w:val="E6087C88"/>
    <w:name w:val="Нумерованный список 1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</w:abstractNum>
  <w:abstractNum w:abstractNumId="2">
    <w:nsid w:val="0E89486A"/>
    <w:multiLevelType w:val="hybridMultilevel"/>
    <w:tmpl w:val="9F64532E"/>
    <w:name w:val="Нумерованный список 11"/>
    <w:lvl w:ilvl="0" w:tplc="87B47B74">
      <w:start w:val="1"/>
      <w:numFmt w:val="decimal"/>
      <w:lvlText w:val="%1."/>
      <w:lvlJc w:val="left"/>
      <w:pPr>
        <w:ind w:left="360" w:firstLine="0"/>
      </w:pPr>
    </w:lvl>
    <w:lvl w:ilvl="1" w:tplc="827EA87A">
      <w:start w:val="1"/>
      <w:numFmt w:val="lowerLetter"/>
      <w:lvlText w:val="%2."/>
      <w:lvlJc w:val="left"/>
      <w:pPr>
        <w:ind w:left="1080" w:firstLine="0"/>
      </w:pPr>
    </w:lvl>
    <w:lvl w:ilvl="2" w:tplc="C6F2EE82">
      <w:start w:val="1"/>
      <w:numFmt w:val="lowerRoman"/>
      <w:lvlText w:val="%3."/>
      <w:lvlJc w:val="left"/>
      <w:pPr>
        <w:ind w:left="1980" w:firstLine="0"/>
      </w:pPr>
    </w:lvl>
    <w:lvl w:ilvl="3" w:tplc="97DEA7F8">
      <w:start w:val="1"/>
      <w:numFmt w:val="decimal"/>
      <w:lvlText w:val="%4."/>
      <w:lvlJc w:val="left"/>
      <w:pPr>
        <w:ind w:left="2520" w:firstLine="0"/>
      </w:pPr>
    </w:lvl>
    <w:lvl w:ilvl="4" w:tplc="789C90B8">
      <w:start w:val="1"/>
      <w:numFmt w:val="lowerLetter"/>
      <w:lvlText w:val="%5."/>
      <w:lvlJc w:val="left"/>
      <w:pPr>
        <w:ind w:left="3240" w:firstLine="0"/>
      </w:pPr>
    </w:lvl>
    <w:lvl w:ilvl="5" w:tplc="635C60D0">
      <w:start w:val="1"/>
      <w:numFmt w:val="lowerRoman"/>
      <w:lvlText w:val="%6."/>
      <w:lvlJc w:val="left"/>
      <w:pPr>
        <w:ind w:left="4140" w:firstLine="0"/>
      </w:pPr>
    </w:lvl>
    <w:lvl w:ilvl="6" w:tplc="8DB83A62">
      <w:start w:val="1"/>
      <w:numFmt w:val="decimal"/>
      <w:lvlText w:val="%7."/>
      <w:lvlJc w:val="left"/>
      <w:pPr>
        <w:ind w:left="4680" w:firstLine="0"/>
      </w:pPr>
    </w:lvl>
    <w:lvl w:ilvl="7" w:tplc="16AE99D6">
      <w:start w:val="1"/>
      <w:numFmt w:val="lowerLetter"/>
      <w:lvlText w:val="%8."/>
      <w:lvlJc w:val="left"/>
      <w:pPr>
        <w:ind w:left="5400" w:firstLine="0"/>
      </w:pPr>
    </w:lvl>
    <w:lvl w:ilvl="8" w:tplc="5484BA38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120747FF"/>
    <w:multiLevelType w:val="hybridMultilevel"/>
    <w:tmpl w:val="82243670"/>
    <w:name w:val="Нумерованный список 2"/>
    <w:lvl w:ilvl="0" w:tplc="C37E5E38">
      <w:start w:val="1"/>
      <w:numFmt w:val="decimal"/>
      <w:lvlText w:val="%1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1" w:tplc="226E50FA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138EA0DA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49F82F14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81506DB0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53CA0400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EA52EECA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7652A614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EE105FDA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1B3C1465"/>
    <w:multiLevelType w:val="hybridMultilevel"/>
    <w:tmpl w:val="476663D0"/>
    <w:name w:val="Нумерованный список 18"/>
    <w:lvl w:ilvl="0" w:tplc="ABC6404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4101CF2">
      <w:start w:val="1"/>
      <w:numFmt w:val="lowerLetter"/>
      <w:lvlText w:val="%2."/>
      <w:lvlJc w:val="left"/>
      <w:pPr>
        <w:ind w:left="1080" w:firstLine="0"/>
      </w:pPr>
    </w:lvl>
    <w:lvl w:ilvl="2" w:tplc="BE8C824A">
      <w:start w:val="1"/>
      <w:numFmt w:val="lowerRoman"/>
      <w:lvlText w:val="%3."/>
      <w:lvlJc w:val="left"/>
      <w:pPr>
        <w:ind w:left="1980" w:firstLine="0"/>
      </w:pPr>
    </w:lvl>
    <w:lvl w:ilvl="3" w:tplc="BA3ABF3A">
      <w:start w:val="1"/>
      <w:numFmt w:val="decimal"/>
      <w:lvlText w:val="%4."/>
      <w:lvlJc w:val="left"/>
      <w:pPr>
        <w:ind w:left="2520" w:firstLine="0"/>
      </w:pPr>
    </w:lvl>
    <w:lvl w:ilvl="4" w:tplc="B26450E8">
      <w:start w:val="1"/>
      <w:numFmt w:val="lowerLetter"/>
      <w:lvlText w:val="%5."/>
      <w:lvlJc w:val="left"/>
      <w:pPr>
        <w:ind w:left="3240" w:firstLine="0"/>
      </w:pPr>
    </w:lvl>
    <w:lvl w:ilvl="5" w:tplc="5E02EB5E">
      <w:start w:val="1"/>
      <w:numFmt w:val="lowerRoman"/>
      <w:lvlText w:val="%6."/>
      <w:lvlJc w:val="left"/>
      <w:pPr>
        <w:ind w:left="4140" w:firstLine="0"/>
      </w:pPr>
    </w:lvl>
    <w:lvl w:ilvl="6" w:tplc="2CAC50C0">
      <w:start w:val="1"/>
      <w:numFmt w:val="decimal"/>
      <w:lvlText w:val="%7."/>
      <w:lvlJc w:val="left"/>
      <w:pPr>
        <w:ind w:left="4680" w:firstLine="0"/>
      </w:pPr>
    </w:lvl>
    <w:lvl w:ilvl="7" w:tplc="654EF6D0">
      <w:start w:val="1"/>
      <w:numFmt w:val="lowerLetter"/>
      <w:lvlText w:val="%8."/>
      <w:lvlJc w:val="left"/>
      <w:pPr>
        <w:ind w:left="5400" w:firstLine="0"/>
      </w:pPr>
    </w:lvl>
    <w:lvl w:ilvl="8" w:tplc="54F2288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6">
    <w:nsid w:val="29C76C95"/>
    <w:multiLevelType w:val="hybridMultilevel"/>
    <w:tmpl w:val="A70ACD14"/>
    <w:name w:val="Нумерованный список 6"/>
    <w:lvl w:ilvl="0" w:tplc="00A04FA0">
      <w:start w:val="1"/>
      <w:numFmt w:val="decimal"/>
      <w:lvlText w:val="%1."/>
      <w:lvlJc w:val="left"/>
      <w:pPr>
        <w:ind w:left="360" w:firstLine="0"/>
      </w:pPr>
    </w:lvl>
    <w:lvl w:ilvl="1" w:tplc="452C361A">
      <w:start w:val="1"/>
      <w:numFmt w:val="lowerLetter"/>
      <w:lvlText w:val="%2."/>
      <w:lvlJc w:val="left"/>
      <w:pPr>
        <w:ind w:left="1080" w:firstLine="0"/>
      </w:pPr>
    </w:lvl>
    <w:lvl w:ilvl="2" w:tplc="08D09212">
      <w:start w:val="1"/>
      <w:numFmt w:val="lowerRoman"/>
      <w:lvlText w:val="%3."/>
      <w:lvlJc w:val="left"/>
      <w:pPr>
        <w:ind w:left="1980" w:firstLine="0"/>
      </w:pPr>
    </w:lvl>
    <w:lvl w:ilvl="3" w:tplc="387E9786">
      <w:start w:val="1"/>
      <w:numFmt w:val="decimal"/>
      <w:lvlText w:val="%4."/>
      <w:lvlJc w:val="left"/>
      <w:pPr>
        <w:ind w:left="2520" w:firstLine="0"/>
      </w:pPr>
    </w:lvl>
    <w:lvl w:ilvl="4" w:tplc="838287DC">
      <w:start w:val="1"/>
      <w:numFmt w:val="lowerLetter"/>
      <w:lvlText w:val="%5."/>
      <w:lvlJc w:val="left"/>
      <w:pPr>
        <w:ind w:left="3240" w:firstLine="0"/>
      </w:pPr>
    </w:lvl>
    <w:lvl w:ilvl="5" w:tplc="75D85E80">
      <w:start w:val="1"/>
      <w:numFmt w:val="lowerRoman"/>
      <w:lvlText w:val="%6."/>
      <w:lvlJc w:val="left"/>
      <w:pPr>
        <w:ind w:left="4140" w:firstLine="0"/>
      </w:pPr>
    </w:lvl>
    <w:lvl w:ilvl="6" w:tplc="E878F346">
      <w:start w:val="1"/>
      <w:numFmt w:val="decimal"/>
      <w:lvlText w:val="%7."/>
      <w:lvlJc w:val="left"/>
      <w:pPr>
        <w:ind w:left="4680" w:firstLine="0"/>
      </w:pPr>
    </w:lvl>
    <w:lvl w:ilvl="7" w:tplc="8DC09D5A">
      <w:start w:val="1"/>
      <w:numFmt w:val="lowerLetter"/>
      <w:lvlText w:val="%8."/>
      <w:lvlJc w:val="left"/>
      <w:pPr>
        <w:ind w:left="5400" w:firstLine="0"/>
      </w:pPr>
    </w:lvl>
    <w:lvl w:ilvl="8" w:tplc="10B0A2A0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2D61148C"/>
    <w:multiLevelType w:val="hybridMultilevel"/>
    <w:tmpl w:val="08EE0B78"/>
    <w:name w:val="Нумерованный список 4"/>
    <w:lvl w:ilvl="0" w:tplc="5644E588">
      <w:start w:val="7"/>
      <w:numFmt w:val="decimal"/>
      <w:lvlText w:val="%1."/>
      <w:lvlJc w:val="left"/>
      <w:pPr>
        <w:ind w:left="360" w:firstLine="0"/>
      </w:pPr>
    </w:lvl>
    <w:lvl w:ilvl="1" w:tplc="12F21C58">
      <w:start w:val="1"/>
      <w:numFmt w:val="lowerLetter"/>
      <w:lvlText w:val="%2."/>
      <w:lvlJc w:val="left"/>
      <w:pPr>
        <w:ind w:left="1080" w:firstLine="0"/>
      </w:pPr>
    </w:lvl>
    <w:lvl w:ilvl="2" w:tplc="C47A3718">
      <w:start w:val="1"/>
      <w:numFmt w:val="lowerRoman"/>
      <w:lvlText w:val="%3."/>
      <w:lvlJc w:val="left"/>
      <w:pPr>
        <w:ind w:left="1980" w:firstLine="0"/>
      </w:pPr>
    </w:lvl>
    <w:lvl w:ilvl="3" w:tplc="20A0FB00">
      <w:start w:val="1"/>
      <w:numFmt w:val="decimal"/>
      <w:lvlText w:val="%4."/>
      <w:lvlJc w:val="left"/>
      <w:pPr>
        <w:ind w:left="2520" w:firstLine="0"/>
      </w:pPr>
    </w:lvl>
    <w:lvl w:ilvl="4" w:tplc="D786E94C">
      <w:start w:val="1"/>
      <w:numFmt w:val="lowerLetter"/>
      <w:lvlText w:val="%5."/>
      <w:lvlJc w:val="left"/>
      <w:pPr>
        <w:ind w:left="3240" w:firstLine="0"/>
      </w:pPr>
    </w:lvl>
    <w:lvl w:ilvl="5" w:tplc="CCD217F6">
      <w:start w:val="1"/>
      <w:numFmt w:val="lowerRoman"/>
      <w:lvlText w:val="%6."/>
      <w:lvlJc w:val="left"/>
      <w:pPr>
        <w:ind w:left="4140" w:firstLine="0"/>
      </w:pPr>
    </w:lvl>
    <w:lvl w:ilvl="6" w:tplc="95D81ACC">
      <w:start w:val="1"/>
      <w:numFmt w:val="decimal"/>
      <w:lvlText w:val="%7."/>
      <w:lvlJc w:val="left"/>
      <w:pPr>
        <w:ind w:left="4680" w:firstLine="0"/>
      </w:pPr>
    </w:lvl>
    <w:lvl w:ilvl="7" w:tplc="82A69E0A">
      <w:start w:val="1"/>
      <w:numFmt w:val="lowerLetter"/>
      <w:lvlText w:val="%8."/>
      <w:lvlJc w:val="left"/>
      <w:pPr>
        <w:ind w:left="5400" w:firstLine="0"/>
      </w:pPr>
    </w:lvl>
    <w:lvl w:ilvl="8" w:tplc="5A18A6C2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326E5CB4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9">
    <w:nsid w:val="33841752"/>
    <w:multiLevelType w:val="hybridMultilevel"/>
    <w:tmpl w:val="C0EE09EA"/>
    <w:name w:val="Нумерованный список 7"/>
    <w:lvl w:ilvl="0" w:tplc="CDB2C2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32CE7FC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5F80C2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F62094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0004C1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94CF3D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0E6E99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B8C754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142DA2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399662BA"/>
    <w:multiLevelType w:val="hybridMultilevel"/>
    <w:tmpl w:val="6714F394"/>
    <w:lvl w:ilvl="0" w:tplc="269C8B5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7BA2C6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8189DD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0BC2F2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D928B9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C1A59A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02CDDA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DA6620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EBC92A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>
    <w:nsid w:val="3EC24967"/>
    <w:multiLevelType w:val="singleLevel"/>
    <w:tmpl w:val="5158F224"/>
    <w:name w:val="Нумерованный список 13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2">
    <w:nsid w:val="44DE3B3E"/>
    <w:multiLevelType w:val="hybridMultilevel"/>
    <w:tmpl w:val="D54C5A26"/>
    <w:name w:val="Нумерованный список 1"/>
    <w:lvl w:ilvl="0" w:tplc="DC5E83B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292A80F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5CE95A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B442E0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10608A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C743FA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8D6C6E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4F2A67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492C1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4F82EEE"/>
    <w:multiLevelType w:val="hybridMultilevel"/>
    <w:tmpl w:val="5714FE32"/>
    <w:name w:val="Нумерованный список 17"/>
    <w:lvl w:ilvl="0" w:tplc="915A91B4">
      <w:start w:val="1"/>
      <w:numFmt w:val="decimal"/>
      <w:lvlText w:val="%1)"/>
      <w:lvlJc w:val="left"/>
      <w:pPr>
        <w:ind w:left="360" w:firstLine="0"/>
      </w:pPr>
    </w:lvl>
    <w:lvl w:ilvl="1" w:tplc="13806F74">
      <w:start w:val="1"/>
      <w:numFmt w:val="lowerLetter"/>
      <w:lvlText w:val="%2."/>
      <w:lvlJc w:val="left"/>
      <w:pPr>
        <w:ind w:left="1080" w:firstLine="0"/>
      </w:pPr>
    </w:lvl>
    <w:lvl w:ilvl="2" w:tplc="0DA26F3C">
      <w:start w:val="1"/>
      <w:numFmt w:val="lowerRoman"/>
      <w:lvlText w:val="%3."/>
      <w:lvlJc w:val="left"/>
      <w:pPr>
        <w:ind w:left="1980" w:firstLine="0"/>
      </w:pPr>
    </w:lvl>
    <w:lvl w:ilvl="3" w:tplc="B64CF4FE">
      <w:start w:val="1"/>
      <w:numFmt w:val="decimal"/>
      <w:lvlText w:val="%4."/>
      <w:lvlJc w:val="left"/>
      <w:pPr>
        <w:ind w:left="2520" w:firstLine="0"/>
      </w:pPr>
    </w:lvl>
    <w:lvl w:ilvl="4" w:tplc="5D1C96E2">
      <w:start w:val="1"/>
      <w:numFmt w:val="lowerLetter"/>
      <w:lvlText w:val="%5."/>
      <w:lvlJc w:val="left"/>
      <w:pPr>
        <w:ind w:left="3240" w:firstLine="0"/>
      </w:pPr>
    </w:lvl>
    <w:lvl w:ilvl="5" w:tplc="DDCC66EA">
      <w:start w:val="1"/>
      <w:numFmt w:val="lowerRoman"/>
      <w:lvlText w:val="%6."/>
      <w:lvlJc w:val="left"/>
      <w:pPr>
        <w:ind w:left="4140" w:firstLine="0"/>
      </w:pPr>
    </w:lvl>
    <w:lvl w:ilvl="6" w:tplc="A7E6987C">
      <w:start w:val="1"/>
      <w:numFmt w:val="decimal"/>
      <w:lvlText w:val="%7."/>
      <w:lvlJc w:val="left"/>
      <w:pPr>
        <w:ind w:left="4680" w:firstLine="0"/>
      </w:pPr>
    </w:lvl>
    <w:lvl w:ilvl="7" w:tplc="7A6864B6">
      <w:start w:val="1"/>
      <w:numFmt w:val="lowerLetter"/>
      <w:lvlText w:val="%8."/>
      <w:lvlJc w:val="left"/>
      <w:pPr>
        <w:ind w:left="5400" w:firstLine="0"/>
      </w:pPr>
    </w:lvl>
    <w:lvl w:ilvl="8" w:tplc="2C5AEB86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47E13EA1"/>
    <w:multiLevelType w:val="hybridMultilevel"/>
    <w:tmpl w:val="B6BCC426"/>
    <w:name w:val="Нумерованный список 3"/>
    <w:lvl w:ilvl="0" w:tplc="59DE1D6E">
      <w:start w:val="1"/>
      <w:numFmt w:val="decimal"/>
      <w:lvlText w:val="%1."/>
      <w:lvlJc w:val="left"/>
      <w:pPr>
        <w:ind w:left="360" w:firstLine="0"/>
      </w:pPr>
    </w:lvl>
    <w:lvl w:ilvl="1" w:tplc="7454472A">
      <w:start w:val="1"/>
      <w:numFmt w:val="lowerLetter"/>
      <w:lvlText w:val="%2."/>
      <w:lvlJc w:val="left"/>
      <w:pPr>
        <w:ind w:left="1080" w:firstLine="0"/>
      </w:pPr>
    </w:lvl>
    <w:lvl w:ilvl="2" w:tplc="7BF03004">
      <w:start w:val="1"/>
      <w:numFmt w:val="lowerRoman"/>
      <w:lvlText w:val="%3."/>
      <w:lvlJc w:val="left"/>
      <w:pPr>
        <w:ind w:left="1980" w:firstLine="0"/>
      </w:pPr>
    </w:lvl>
    <w:lvl w:ilvl="3" w:tplc="72CA2630">
      <w:start w:val="1"/>
      <w:numFmt w:val="decimal"/>
      <w:lvlText w:val="%4."/>
      <w:lvlJc w:val="left"/>
      <w:pPr>
        <w:ind w:left="2520" w:firstLine="0"/>
      </w:pPr>
    </w:lvl>
    <w:lvl w:ilvl="4" w:tplc="8864CEA8">
      <w:start w:val="1"/>
      <w:numFmt w:val="lowerLetter"/>
      <w:lvlText w:val="%5."/>
      <w:lvlJc w:val="left"/>
      <w:pPr>
        <w:ind w:left="3240" w:firstLine="0"/>
      </w:pPr>
    </w:lvl>
    <w:lvl w:ilvl="5" w:tplc="866EAA7E">
      <w:start w:val="1"/>
      <w:numFmt w:val="lowerRoman"/>
      <w:lvlText w:val="%6."/>
      <w:lvlJc w:val="left"/>
      <w:pPr>
        <w:ind w:left="4140" w:firstLine="0"/>
      </w:pPr>
    </w:lvl>
    <w:lvl w:ilvl="6" w:tplc="48682920">
      <w:start w:val="1"/>
      <w:numFmt w:val="decimal"/>
      <w:lvlText w:val="%7."/>
      <w:lvlJc w:val="left"/>
      <w:pPr>
        <w:ind w:left="4680" w:firstLine="0"/>
      </w:pPr>
    </w:lvl>
    <w:lvl w:ilvl="7" w:tplc="FC76D7D2">
      <w:start w:val="1"/>
      <w:numFmt w:val="lowerLetter"/>
      <w:lvlText w:val="%8."/>
      <w:lvlJc w:val="left"/>
      <w:pPr>
        <w:ind w:left="5400" w:firstLine="0"/>
      </w:pPr>
    </w:lvl>
    <w:lvl w:ilvl="8" w:tplc="429CCCDA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56971813"/>
    <w:multiLevelType w:val="singleLevel"/>
    <w:tmpl w:val="B268ACBE"/>
    <w:name w:val="Нумерованный список 12"/>
    <w:lvl w:ilvl="0">
      <w:numFmt w:val="bullet"/>
      <w:lvlText w:val=""/>
      <w:lvlJc w:val="left"/>
      <w:pPr>
        <w:ind w:left="1095" w:firstLine="0"/>
      </w:pPr>
      <w:rPr>
        <w:rFonts w:ascii="Symbol" w:hAnsi="Symbol" w:cs="Symbol"/>
        <w:sz w:val="28"/>
        <w:szCs w:val="28"/>
      </w:rPr>
    </w:lvl>
  </w:abstractNum>
  <w:abstractNum w:abstractNumId="1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DD5BCE"/>
    <w:multiLevelType w:val="singleLevel"/>
    <w:tmpl w:val="64F8002E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</w:abstractNum>
  <w:abstractNum w:abstractNumId="18">
    <w:nsid w:val="64863E85"/>
    <w:multiLevelType w:val="hybridMultilevel"/>
    <w:tmpl w:val="5CE65BA0"/>
    <w:name w:val="Нумерованный список 15"/>
    <w:lvl w:ilvl="0" w:tplc="5CB06384">
      <w:start w:val="1"/>
      <w:numFmt w:val="decimal"/>
      <w:lvlText w:val="%1."/>
      <w:lvlJc w:val="left"/>
      <w:pPr>
        <w:ind w:left="709" w:firstLine="0"/>
      </w:pPr>
      <w:rPr>
        <w:rFonts w:ascii="Times New Roman" w:hAnsi="Times New Roman" w:cs="Times New Roman"/>
        <w:sz w:val="28"/>
        <w:szCs w:val="28"/>
      </w:rPr>
    </w:lvl>
    <w:lvl w:ilvl="1" w:tplc="16F076A0">
      <w:start w:val="1"/>
      <w:numFmt w:val="lowerLetter"/>
      <w:lvlText w:val="%2."/>
      <w:lvlJc w:val="left"/>
      <w:pPr>
        <w:ind w:left="1429" w:firstLine="0"/>
      </w:pPr>
      <w:rPr>
        <w:rFonts w:ascii="Times New Roman" w:hAnsi="Times New Roman" w:cs="Times New Roman"/>
        <w:sz w:val="24"/>
        <w:szCs w:val="24"/>
      </w:rPr>
    </w:lvl>
    <w:lvl w:ilvl="2" w:tplc="49CA3070">
      <w:start w:val="1"/>
      <w:numFmt w:val="lowerRoman"/>
      <w:lvlText w:val="%3."/>
      <w:lvlJc w:val="left"/>
      <w:pPr>
        <w:ind w:left="2329" w:firstLine="0"/>
      </w:pPr>
      <w:rPr>
        <w:rFonts w:ascii="Times New Roman" w:hAnsi="Times New Roman" w:cs="Times New Roman"/>
        <w:sz w:val="24"/>
        <w:szCs w:val="24"/>
      </w:rPr>
    </w:lvl>
    <w:lvl w:ilvl="3" w:tplc="ABD6B020">
      <w:start w:val="1"/>
      <w:numFmt w:val="decimal"/>
      <w:lvlText w:val="%4."/>
      <w:lvlJc w:val="left"/>
      <w:pPr>
        <w:ind w:left="2869" w:firstLine="0"/>
      </w:pPr>
      <w:rPr>
        <w:rFonts w:ascii="Times New Roman" w:hAnsi="Times New Roman" w:cs="Times New Roman"/>
        <w:sz w:val="24"/>
        <w:szCs w:val="24"/>
      </w:rPr>
    </w:lvl>
    <w:lvl w:ilvl="4" w:tplc="41467F80">
      <w:start w:val="1"/>
      <w:numFmt w:val="lowerLetter"/>
      <w:lvlText w:val="%5."/>
      <w:lvlJc w:val="left"/>
      <w:pPr>
        <w:ind w:left="3589" w:firstLine="0"/>
      </w:pPr>
      <w:rPr>
        <w:rFonts w:ascii="Times New Roman" w:hAnsi="Times New Roman" w:cs="Times New Roman"/>
        <w:sz w:val="24"/>
        <w:szCs w:val="24"/>
      </w:rPr>
    </w:lvl>
    <w:lvl w:ilvl="5" w:tplc="E556A60A">
      <w:start w:val="1"/>
      <w:numFmt w:val="lowerRoman"/>
      <w:lvlText w:val="%6."/>
      <w:lvlJc w:val="left"/>
      <w:pPr>
        <w:ind w:left="4489" w:firstLine="0"/>
      </w:pPr>
      <w:rPr>
        <w:rFonts w:ascii="Times New Roman" w:hAnsi="Times New Roman" w:cs="Times New Roman"/>
        <w:sz w:val="24"/>
        <w:szCs w:val="24"/>
      </w:rPr>
    </w:lvl>
    <w:lvl w:ilvl="6" w:tplc="7B46B27C">
      <w:start w:val="1"/>
      <w:numFmt w:val="decimal"/>
      <w:lvlText w:val="%7."/>
      <w:lvlJc w:val="left"/>
      <w:pPr>
        <w:ind w:left="5029" w:firstLine="0"/>
      </w:pPr>
      <w:rPr>
        <w:rFonts w:ascii="Times New Roman" w:hAnsi="Times New Roman" w:cs="Times New Roman"/>
        <w:sz w:val="24"/>
        <w:szCs w:val="24"/>
      </w:rPr>
    </w:lvl>
    <w:lvl w:ilvl="7" w:tplc="DD78CBA0">
      <w:start w:val="1"/>
      <w:numFmt w:val="lowerLetter"/>
      <w:lvlText w:val="%8."/>
      <w:lvlJc w:val="left"/>
      <w:pPr>
        <w:ind w:left="5749" w:firstLine="0"/>
      </w:pPr>
      <w:rPr>
        <w:rFonts w:ascii="Times New Roman" w:hAnsi="Times New Roman" w:cs="Times New Roman"/>
        <w:sz w:val="24"/>
        <w:szCs w:val="24"/>
      </w:rPr>
    </w:lvl>
    <w:lvl w:ilvl="8" w:tplc="5502B930">
      <w:start w:val="1"/>
      <w:numFmt w:val="lowerRoman"/>
      <w:lvlText w:val="%9."/>
      <w:lvlJc w:val="left"/>
      <w:pPr>
        <w:ind w:left="6649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6B847609"/>
    <w:multiLevelType w:val="hybridMultilevel"/>
    <w:tmpl w:val="0B448FC2"/>
    <w:name w:val="Нумерованный список 8"/>
    <w:lvl w:ilvl="0" w:tplc="87E6F61C">
      <w:start w:val="1"/>
      <w:numFmt w:val="decimal"/>
      <w:lvlText w:val="%1."/>
      <w:lvlJc w:val="left"/>
      <w:pPr>
        <w:ind w:left="360" w:firstLine="0"/>
      </w:pPr>
    </w:lvl>
    <w:lvl w:ilvl="1" w:tplc="1B3631A8">
      <w:start w:val="1"/>
      <w:numFmt w:val="lowerLetter"/>
      <w:lvlText w:val="%2."/>
      <w:lvlJc w:val="left"/>
      <w:pPr>
        <w:ind w:left="1080" w:firstLine="0"/>
      </w:pPr>
    </w:lvl>
    <w:lvl w:ilvl="2" w:tplc="7C846830">
      <w:start w:val="1"/>
      <w:numFmt w:val="lowerRoman"/>
      <w:lvlText w:val="%3."/>
      <w:lvlJc w:val="left"/>
      <w:pPr>
        <w:ind w:left="1980" w:firstLine="0"/>
      </w:pPr>
    </w:lvl>
    <w:lvl w:ilvl="3" w:tplc="812AABC4">
      <w:start w:val="1"/>
      <w:numFmt w:val="decimal"/>
      <w:lvlText w:val="%4."/>
      <w:lvlJc w:val="left"/>
      <w:pPr>
        <w:ind w:left="2520" w:firstLine="0"/>
      </w:pPr>
    </w:lvl>
    <w:lvl w:ilvl="4" w:tplc="04AA2EDE">
      <w:start w:val="1"/>
      <w:numFmt w:val="lowerLetter"/>
      <w:lvlText w:val="%5."/>
      <w:lvlJc w:val="left"/>
      <w:pPr>
        <w:ind w:left="3240" w:firstLine="0"/>
      </w:pPr>
    </w:lvl>
    <w:lvl w:ilvl="5" w:tplc="75F84AEE">
      <w:start w:val="1"/>
      <w:numFmt w:val="lowerRoman"/>
      <w:lvlText w:val="%6."/>
      <w:lvlJc w:val="left"/>
      <w:pPr>
        <w:ind w:left="4140" w:firstLine="0"/>
      </w:pPr>
    </w:lvl>
    <w:lvl w:ilvl="6" w:tplc="06203732">
      <w:start w:val="1"/>
      <w:numFmt w:val="decimal"/>
      <w:lvlText w:val="%7."/>
      <w:lvlJc w:val="left"/>
      <w:pPr>
        <w:ind w:left="4680" w:firstLine="0"/>
      </w:pPr>
    </w:lvl>
    <w:lvl w:ilvl="7" w:tplc="EBA83B2C">
      <w:start w:val="1"/>
      <w:numFmt w:val="lowerLetter"/>
      <w:lvlText w:val="%8."/>
      <w:lvlJc w:val="left"/>
      <w:pPr>
        <w:ind w:left="5400" w:firstLine="0"/>
      </w:pPr>
    </w:lvl>
    <w:lvl w:ilvl="8" w:tplc="6636892C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6D2E5107"/>
    <w:multiLevelType w:val="singleLevel"/>
    <w:tmpl w:val="5E30B86C"/>
    <w:name w:val="WW8Num2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</w:abstractNum>
  <w:abstractNum w:abstractNumId="21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400157"/>
    <w:multiLevelType w:val="hybridMultilevel"/>
    <w:tmpl w:val="19E24A14"/>
    <w:name w:val="Нумерованный список 5"/>
    <w:lvl w:ilvl="0" w:tplc="61FED8F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01D23A2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7542E8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EB80E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C7AA120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F21CD3A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874850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42EAA9C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FC474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3">
    <w:nsid w:val="71C67719"/>
    <w:multiLevelType w:val="hybridMultilevel"/>
    <w:tmpl w:val="AD8E96DC"/>
    <w:name w:val="Нумерованный список 16"/>
    <w:lvl w:ilvl="0" w:tplc="EACAE6FC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0B76E85A">
      <w:numFmt w:val="decimal"/>
      <w:lvlText w:val=""/>
      <w:lvlJc w:val="left"/>
      <w:pPr>
        <w:ind w:left="0" w:firstLine="0"/>
      </w:pPr>
    </w:lvl>
    <w:lvl w:ilvl="2" w:tplc="5C58EF9C">
      <w:numFmt w:val="decimal"/>
      <w:lvlText w:val=""/>
      <w:lvlJc w:val="left"/>
      <w:pPr>
        <w:ind w:left="0" w:firstLine="0"/>
      </w:pPr>
    </w:lvl>
    <w:lvl w:ilvl="3" w:tplc="BA0006FE">
      <w:numFmt w:val="decimal"/>
      <w:lvlText w:val=""/>
      <w:lvlJc w:val="left"/>
      <w:pPr>
        <w:ind w:left="0" w:firstLine="0"/>
      </w:pPr>
    </w:lvl>
    <w:lvl w:ilvl="4" w:tplc="A0B2443E">
      <w:numFmt w:val="decimal"/>
      <w:lvlText w:val=""/>
      <w:lvlJc w:val="left"/>
      <w:pPr>
        <w:ind w:left="0" w:firstLine="0"/>
      </w:pPr>
    </w:lvl>
    <w:lvl w:ilvl="5" w:tplc="69D227BC">
      <w:numFmt w:val="decimal"/>
      <w:lvlText w:val=""/>
      <w:lvlJc w:val="left"/>
      <w:pPr>
        <w:ind w:left="0" w:firstLine="0"/>
      </w:pPr>
    </w:lvl>
    <w:lvl w:ilvl="6" w:tplc="A3849678">
      <w:numFmt w:val="decimal"/>
      <w:lvlText w:val=""/>
      <w:lvlJc w:val="left"/>
      <w:pPr>
        <w:ind w:left="0" w:firstLine="0"/>
      </w:pPr>
    </w:lvl>
    <w:lvl w:ilvl="7" w:tplc="E982D31C">
      <w:numFmt w:val="decimal"/>
      <w:lvlText w:val=""/>
      <w:lvlJc w:val="left"/>
      <w:pPr>
        <w:ind w:left="0" w:firstLine="0"/>
      </w:pPr>
    </w:lvl>
    <w:lvl w:ilvl="8" w:tplc="9A8A4056">
      <w:numFmt w:val="decimal"/>
      <w:lvlText w:val=""/>
      <w:lvlJc w:val="left"/>
      <w:pPr>
        <w:ind w:left="0" w:firstLine="0"/>
      </w:pPr>
    </w:lvl>
  </w:abstractNum>
  <w:abstractNum w:abstractNumId="24">
    <w:nsid w:val="779B4CC2"/>
    <w:multiLevelType w:val="multilevel"/>
    <w:tmpl w:val="1F2E7BA2"/>
    <w:name w:val="Нумерованный список 9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num w:numId="1">
    <w:abstractNumId w:val="20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22"/>
  </w:num>
  <w:num w:numId="7">
    <w:abstractNumId w:val="6"/>
  </w:num>
  <w:num w:numId="8">
    <w:abstractNumId w:val="9"/>
  </w:num>
  <w:num w:numId="9">
    <w:abstractNumId w:val="19"/>
  </w:num>
  <w:num w:numId="10">
    <w:abstractNumId w:val="24"/>
  </w:num>
  <w:num w:numId="11">
    <w:abstractNumId w:val="17"/>
  </w:num>
  <w:num w:numId="12">
    <w:abstractNumId w:val="2"/>
  </w:num>
  <w:num w:numId="13">
    <w:abstractNumId w:val="15"/>
  </w:num>
  <w:num w:numId="14">
    <w:abstractNumId w:val="11"/>
  </w:num>
  <w:num w:numId="15">
    <w:abstractNumId w:val="1"/>
  </w:num>
  <w:num w:numId="16">
    <w:abstractNumId w:val="18"/>
  </w:num>
  <w:num w:numId="17">
    <w:abstractNumId w:val="23"/>
  </w:num>
  <w:num w:numId="18">
    <w:abstractNumId w:val="13"/>
  </w:num>
  <w:num w:numId="19">
    <w:abstractNumId w:val="4"/>
  </w:num>
  <w:num w:numId="20">
    <w:abstractNumId w:val="10"/>
  </w:num>
  <w:num w:numId="21">
    <w:abstractNumId w:val="5"/>
  </w:num>
  <w:num w:numId="22">
    <w:abstractNumId w:val="8"/>
  </w:num>
  <w:num w:numId="2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F91"/>
    <w:rsid w:val="0040663C"/>
    <w:rsid w:val="00D7664A"/>
    <w:rsid w:val="00DA6F91"/>
    <w:rsid w:val="00F4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372DF-7445-4655-9A0B-FC504D41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9">
    <w:name w:val="Body Text Indent"/>
    <w:basedOn w:val="a"/>
    <w:qFormat/>
    <w:pPr>
      <w:spacing w:after="120"/>
      <w:ind w:left="283"/>
    </w:pPr>
  </w:style>
  <w:style w:type="paragraph" w:customStyle="1" w:styleId="aa">
    <w:name w:val="Содержимое таблицы"/>
    <w:basedOn w:val="a"/>
    <w:qFormat/>
    <w:rPr>
      <w:rFonts w:eastAsia="Calibri"/>
    </w:rPr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Pr>
      <w:color w:val="0563C1"/>
      <w:u w:val="single"/>
    </w:rPr>
  </w:style>
  <w:style w:type="character" w:customStyle="1" w:styleId="af0">
    <w:name w:val="Таблица Знак"/>
    <w:basedOn w:val="a0"/>
    <w:rPr>
      <w:sz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31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f3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5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6207</Words>
  <Characters>35382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2022-11-29T13:15:00Z</dcterms:created>
  <dcterms:modified xsi:type="dcterms:W3CDTF">2022-11-29T13:15:00Z</dcterms:modified>
</cp:coreProperties>
</file>